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72DBF" w14:textId="77777777" w:rsidR="001226E8" w:rsidRDefault="001226E8"/>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734461" w:rsidRPr="00C341A3" w14:paraId="0DC40D4B" w14:textId="77777777" w:rsidTr="00883110">
        <w:trPr>
          <w:jc w:val="center"/>
        </w:trPr>
        <w:tc>
          <w:tcPr>
            <w:tcW w:w="10139" w:type="dxa"/>
            <w:tcBorders>
              <w:top w:val="nil"/>
              <w:left w:val="nil"/>
              <w:bottom w:val="nil"/>
              <w:right w:val="nil"/>
            </w:tcBorders>
            <w:vAlign w:val="bottom"/>
          </w:tcPr>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5011"/>
              <w:gridCol w:w="3544"/>
            </w:tblGrid>
            <w:tr w:rsidR="00734461" w14:paraId="5F1114FB" w14:textId="77777777" w:rsidTr="00785061">
              <w:trPr>
                <w:gridBefore w:val="2"/>
                <w:wBefore w:w="6379" w:type="dxa"/>
              </w:trPr>
              <w:tc>
                <w:tcPr>
                  <w:tcW w:w="3544" w:type="dxa"/>
                  <w:tcBorders>
                    <w:top w:val="nil"/>
                    <w:left w:val="nil"/>
                    <w:bottom w:val="nil"/>
                    <w:right w:val="nil"/>
                  </w:tcBorders>
                  <w:vAlign w:val="bottom"/>
                </w:tcPr>
                <w:p w14:paraId="18005031" w14:textId="61A4402A" w:rsidR="00734461" w:rsidRPr="00C341A3" w:rsidRDefault="00734461" w:rsidP="00734461">
                  <w:pPr>
                    <w:rPr>
                      <w:rFonts w:cs="Arial"/>
                      <w:caps/>
                    </w:rPr>
                  </w:pPr>
                  <w:bookmarkStart w:id="0" w:name="_Hlk187926461"/>
                  <w:r w:rsidRPr="00C341A3">
                    <w:rPr>
                      <w:rFonts w:cs="Arial"/>
                      <w:sz w:val="20"/>
                      <w:szCs w:val="20"/>
                    </w:rPr>
                    <w:t xml:space="preserve">Maribor, </w:t>
                  </w:r>
                  <w:sdt>
                    <w:sdtPr>
                      <w:rPr>
                        <w:rFonts w:cs="Arial"/>
                        <w:sz w:val="20"/>
                        <w:szCs w:val="20"/>
                      </w:rPr>
                      <w:id w:val="428680940"/>
                      <w:placeholder>
                        <w:docPart w:val="60EE1B1EC5F64794AFCE08307E65AFCF"/>
                      </w:placeholder>
                      <w:date w:fullDate="2026-05-11T00:00:00Z">
                        <w:dateFormat w:val="d.M.yyyy"/>
                        <w:lid w:val="sl-SI"/>
                        <w:storeMappedDataAs w:val="dateTime"/>
                        <w:calendar w:val="gregorian"/>
                      </w:date>
                    </w:sdtPr>
                    <w:sdtEndPr/>
                    <w:sdtContent>
                      <w:r w:rsidR="00E74363">
                        <w:rPr>
                          <w:rFonts w:cs="Arial"/>
                          <w:sz w:val="20"/>
                          <w:szCs w:val="20"/>
                        </w:rPr>
                        <w:t>11.5.2026</w:t>
                      </w:r>
                    </w:sdtContent>
                  </w:sdt>
                </w:p>
              </w:tc>
            </w:tr>
            <w:tr w:rsidR="00734461" w14:paraId="494CEAF4" w14:textId="77777777" w:rsidTr="00785061">
              <w:trPr>
                <w:gridBefore w:val="2"/>
                <w:wBefore w:w="6379" w:type="dxa"/>
              </w:trPr>
              <w:tc>
                <w:tcPr>
                  <w:tcW w:w="3544" w:type="dxa"/>
                  <w:tcBorders>
                    <w:top w:val="nil"/>
                    <w:left w:val="nil"/>
                    <w:bottom w:val="nil"/>
                    <w:right w:val="nil"/>
                  </w:tcBorders>
                  <w:vAlign w:val="bottom"/>
                </w:tcPr>
                <w:p w14:paraId="2D5ECF54" w14:textId="3CDE6398" w:rsidR="00734461" w:rsidRPr="00E07031" w:rsidRDefault="00734461" w:rsidP="00734461">
                  <w:pPr>
                    <w:rPr>
                      <w:rFonts w:ascii="Times New Roman" w:hAnsi="Times New Roman"/>
                      <w:sz w:val="24"/>
                    </w:rPr>
                  </w:pPr>
                  <w:r w:rsidRPr="00C341A3">
                    <w:rPr>
                      <w:rFonts w:cs="Arial"/>
                      <w:sz w:val="20"/>
                      <w:szCs w:val="20"/>
                    </w:rPr>
                    <w:t>Arh. š</w:t>
                  </w:r>
                  <w:r w:rsidRPr="00B77BE7">
                    <w:rPr>
                      <w:rFonts w:cs="Arial"/>
                      <w:sz w:val="20"/>
                      <w:szCs w:val="20"/>
                    </w:rPr>
                    <w:t>t.:</w:t>
                  </w:r>
                  <w:r w:rsidRPr="00B77BE7">
                    <w:rPr>
                      <w:rFonts w:cs="Arial"/>
                    </w:rPr>
                    <w:t xml:space="preserve"> </w:t>
                  </w:r>
                  <w:r w:rsidRPr="00B77BE7">
                    <w:rPr>
                      <w:rFonts w:cs="Arial"/>
                      <w:sz w:val="20"/>
                      <w:szCs w:val="20"/>
                    </w:rPr>
                    <w:t>30 02-2/202</w:t>
                  </w:r>
                  <w:r w:rsidR="00B77BE7" w:rsidRPr="00B77BE7">
                    <w:rPr>
                      <w:rFonts w:cs="Arial"/>
                      <w:sz w:val="20"/>
                      <w:szCs w:val="20"/>
                    </w:rPr>
                    <w:t>6</w:t>
                  </w:r>
                  <w:r w:rsidR="00CD6D8C" w:rsidRPr="00B77BE7">
                    <w:rPr>
                      <w:rFonts w:cs="Arial"/>
                      <w:sz w:val="20"/>
                      <w:szCs w:val="20"/>
                    </w:rPr>
                    <w:t>-</w:t>
                  </w:r>
                  <w:r w:rsidR="002C6DA1">
                    <w:rPr>
                      <w:rFonts w:cs="Arial"/>
                      <w:sz w:val="20"/>
                      <w:szCs w:val="20"/>
                    </w:rPr>
                    <w:t>337</w:t>
                  </w:r>
                </w:p>
                <w:p w14:paraId="2944A3CE" w14:textId="77777777" w:rsidR="00734461" w:rsidRPr="00C341A3" w:rsidRDefault="00734461" w:rsidP="00734461">
                  <w:pPr>
                    <w:rPr>
                      <w:rFonts w:cs="Arial"/>
                      <w:caps/>
                      <w:sz w:val="20"/>
                      <w:szCs w:val="20"/>
                    </w:rPr>
                  </w:pPr>
                </w:p>
              </w:tc>
            </w:tr>
            <w:tr w:rsidR="00734461" w14:paraId="3FEE6598" w14:textId="77777777" w:rsidTr="00785061">
              <w:trPr>
                <w:gridBefore w:val="2"/>
                <w:wBefore w:w="6379" w:type="dxa"/>
              </w:trPr>
              <w:tc>
                <w:tcPr>
                  <w:tcW w:w="3544" w:type="dxa"/>
                  <w:tcBorders>
                    <w:top w:val="nil"/>
                    <w:left w:val="nil"/>
                    <w:bottom w:val="nil"/>
                    <w:right w:val="nil"/>
                  </w:tcBorders>
                  <w:vAlign w:val="bottom"/>
                </w:tcPr>
                <w:p w14:paraId="26DE79AB" w14:textId="77777777" w:rsidR="00734461" w:rsidRPr="00C341A3" w:rsidRDefault="00734461" w:rsidP="00734461">
                  <w:pPr>
                    <w:rPr>
                      <w:rFonts w:cs="Arial"/>
                      <w:sz w:val="20"/>
                      <w:szCs w:val="20"/>
                    </w:rPr>
                  </w:pPr>
                </w:p>
              </w:tc>
            </w:tr>
            <w:tr w:rsidR="00734461" w14:paraId="4F1D95B0" w14:textId="77777777" w:rsidTr="00785061">
              <w:trPr>
                <w:gridBefore w:val="2"/>
                <w:wBefore w:w="6379" w:type="dxa"/>
              </w:trPr>
              <w:tc>
                <w:tcPr>
                  <w:tcW w:w="3544" w:type="dxa"/>
                  <w:tcBorders>
                    <w:top w:val="nil"/>
                    <w:left w:val="nil"/>
                    <w:bottom w:val="nil"/>
                    <w:right w:val="nil"/>
                  </w:tcBorders>
                  <w:vAlign w:val="bottom"/>
                </w:tcPr>
                <w:p w14:paraId="37BC5535" w14:textId="77777777" w:rsidR="00734461" w:rsidRPr="00C341A3" w:rsidRDefault="00734461" w:rsidP="00734461">
                  <w:pPr>
                    <w:rPr>
                      <w:rFonts w:cs="Arial"/>
                      <w:caps/>
                    </w:rPr>
                  </w:pPr>
                </w:p>
              </w:tc>
            </w:tr>
            <w:tr w:rsidR="00734461" w:rsidRPr="00FE5361" w14:paraId="38EFEB0A" w14:textId="77777777" w:rsidTr="00785061">
              <w:tc>
                <w:tcPr>
                  <w:tcW w:w="1368" w:type="dxa"/>
                  <w:tcBorders>
                    <w:top w:val="nil"/>
                    <w:left w:val="nil"/>
                    <w:bottom w:val="nil"/>
                    <w:right w:val="nil"/>
                  </w:tcBorders>
                  <w:vAlign w:val="bottom"/>
                </w:tcPr>
                <w:p w14:paraId="3D046D0F" w14:textId="77777777" w:rsidR="00734461" w:rsidRPr="005E1AAA" w:rsidRDefault="00734461" w:rsidP="00734461">
                  <w:pPr>
                    <w:rPr>
                      <w:rFonts w:cs="Arial"/>
                      <w:b/>
                    </w:rPr>
                  </w:pPr>
                </w:p>
              </w:tc>
              <w:tc>
                <w:tcPr>
                  <w:tcW w:w="5011" w:type="dxa"/>
                  <w:tcBorders>
                    <w:top w:val="nil"/>
                    <w:left w:val="nil"/>
                    <w:bottom w:val="nil"/>
                    <w:right w:val="nil"/>
                  </w:tcBorders>
                  <w:vAlign w:val="bottom"/>
                </w:tcPr>
                <w:p w14:paraId="6DD8B668" w14:textId="77777777" w:rsidR="00734461" w:rsidRPr="005E1AAA" w:rsidRDefault="00734461" w:rsidP="00734461">
                  <w:pPr>
                    <w:jc w:val="right"/>
                    <w:rPr>
                      <w:rFonts w:cs="Arial"/>
                    </w:rPr>
                  </w:pPr>
                </w:p>
              </w:tc>
              <w:tc>
                <w:tcPr>
                  <w:tcW w:w="3544" w:type="dxa"/>
                  <w:tcBorders>
                    <w:top w:val="nil"/>
                    <w:left w:val="nil"/>
                    <w:bottom w:val="nil"/>
                    <w:right w:val="nil"/>
                  </w:tcBorders>
                  <w:vAlign w:val="bottom"/>
                </w:tcPr>
                <w:p w14:paraId="2DDAAB71" w14:textId="77777777" w:rsidR="00734461" w:rsidRPr="00C341A3" w:rsidRDefault="00734461" w:rsidP="00734461">
                  <w:pPr>
                    <w:rPr>
                      <w:rFonts w:cs="Arial"/>
                      <w:b/>
                      <w:sz w:val="20"/>
                      <w:szCs w:val="20"/>
                    </w:rPr>
                  </w:pPr>
                  <w:r w:rsidRPr="00C341A3">
                    <w:rPr>
                      <w:rFonts w:cs="Arial"/>
                      <w:b/>
                      <w:sz w:val="20"/>
                      <w:szCs w:val="20"/>
                    </w:rPr>
                    <w:t>Tehnično področje</w:t>
                  </w:r>
                </w:p>
              </w:tc>
            </w:tr>
            <w:tr w:rsidR="00734461" w:rsidRPr="009718D4" w14:paraId="0760B157" w14:textId="77777777" w:rsidTr="00785061">
              <w:trPr>
                <w:trHeight w:val="80"/>
              </w:trPr>
              <w:tc>
                <w:tcPr>
                  <w:tcW w:w="1368" w:type="dxa"/>
                  <w:tcBorders>
                    <w:top w:val="nil"/>
                    <w:left w:val="nil"/>
                    <w:bottom w:val="nil"/>
                    <w:right w:val="nil"/>
                  </w:tcBorders>
                  <w:vAlign w:val="bottom"/>
                </w:tcPr>
                <w:p w14:paraId="6718A211" w14:textId="77777777" w:rsidR="00734461" w:rsidRPr="005E1AAA" w:rsidRDefault="00734461" w:rsidP="00734461">
                  <w:pPr>
                    <w:rPr>
                      <w:rFonts w:cs="Arial"/>
                      <w:b/>
                      <w:sz w:val="24"/>
                    </w:rPr>
                  </w:pPr>
                </w:p>
              </w:tc>
              <w:tc>
                <w:tcPr>
                  <w:tcW w:w="5011" w:type="dxa"/>
                  <w:tcBorders>
                    <w:top w:val="nil"/>
                    <w:left w:val="nil"/>
                    <w:bottom w:val="nil"/>
                    <w:right w:val="nil"/>
                  </w:tcBorders>
                  <w:vAlign w:val="bottom"/>
                </w:tcPr>
                <w:p w14:paraId="370E524C" w14:textId="77777777" w:rsidR="00734461" w:rsidRPr="005E1AAA" w:rsidRDefault="00734461" w:rsidP="00734461">
                  <w:pPr>
                    <w:rPr>
                      <w:rFonts w:cs="Arial"/>
                    </w:rPr>
                  </w:pPr>
                </w:p>
              </w:tc>
              <w:tc>
                <w:tcPr>
                  <w:tcW w:w="3544" w:type="dxa"/>
                  <w:tcBorders>
                    <w:top w:val="nil"/>
                    <w:left w:val="nil"/>
                    <w:bottom w:val="nil"/>
                    <w:right w:val="nil"/>
                  </w:tcBorders>
                  <w:vAlign w:val="bottom"/>
                </w:tcPr>
                <w:p w14:paraId="3B780B92" w14:textId="4FC60F1C" w:rsidR="00734461" w:rsidRPr="00C341A3" w:rsidRDefault="00734461" w:rsidP="00734461">
                  <w:pPr>
                    <w:rPr>
                      <w:rFonts w:cs="Arial"/>
                      <w:sz w:val="20"/>
                      <w:szCs w:val="20"/>
                    </w:rPr>
                  </w:pPr>
                  <w:r>
                    <w:rPr>
                      <w:rFonts w:cs="Arial"/>
                      <w:sz w:val="20"/>
                      <w:szCs w:val="20"/>
                    </w:rPr>
                    <w:t>Elektro služba</w:t>
                  </w:r>
                </w:p>
              </w:tc>
            </w:tr>
            <w:tr w:rsidR="00734461" w:rsidRPr="009718D4" w14:paraId="6215AE53" w14:textId="77777777" w:rsidTr="00785061">
              <w:trPr>
                <w:trHeight w:val="80"/>
              </w:trPr>
              <w:tc>
                <w:tcPr>
                  <w:tcW w:w="1368" w:type="dxa"/>
                  <w:tcBorders>
                    <w:top w:val="nil"/>
                    <w:left w:val="nil"/>
                    <w:bottom w:val="nil"/>
                    <w:right w:val="nil"/>
                  </w:tcBorders>
                  <w:vAlign w:val="bottom"/>
                </w:tcPr>
                <w:p w14:paraId="23800D28" w14:textId="77777777" w:rsidR="00734461" w:rsidRPr="005E1AAA" w:rsidRDefault="00734461" w:rsidP="00734461">
                  <w:pPr>
                    <w:rPr>
                      <w:rFonts w:cs="Arial"/>
                      <w:b/>
                      <w:sz w:val="24"/>
                    </w:rPr>
                  </w:pPr>
                </w:p>
              </w:tc>
              <w:tc>
                <w:tcPr>
                  <w:tcW w:w="5011" w:type="dxa"/>
                  <w:tcBorders>
                    <w:top w:val="nil"/>
                    <w:left w:val="nil"/>
                    <w:bottom w:val="nil"/>
                    <w:right w:val="nil"/>
                  </w:tcBorders>
                  <w:vAlign w:val="bottom"/>
                </w:tcPr>
                <w:p w14:paraId="02857401" w14:textId="77777777" w:rsidR="00734461" w:rsidRPr="005E1AAA" w:rsidRDefault="00734461" w:rsidP="00734461">
                  <w:pPr>
                    <w:rPr>
                      <w:rFonts w:cs="Arial"/>
                    </w:rPr>
                  </w:pPr>
                </w:p>
              </w:tc>
              <w:tc>
                <w:tcPr>
                  <w:tcW w:w="3544" w:type="dxa"/>
                  <w:tcBorders>
                    <w:top w:val="nil"/>
                    <w:left w:val="nil"/>
                    <w:bottom w:val="nil"/>
                    <w:right w:val="nil"/>
                  </w:tcBorders>
                  <w:vAlign w:val="bottom"/>
                </w:tcPr>
                <w:p w14:paraId="54BFEDE1" w14:textId="3788E7A3" w:rsidR="00734461" w:rsidRPr="00C341A3" w:rsidRDefault="00734461" w:rsidP="00734461">
                  <w:pPr>
                    <w:rPr>
                      <w:rFonts w:cs="Arial"/>
                      <w:sz w:val="16"/>
                      <w:szCs w:val="16"/>
                    </w:rPr>
                  </w:pPr>
                </w:p>
              </w:tc>
            </w:tr>
            <w:tr w:rsidR="003C79A2" w:rsidRPr="009718D4" w14:paraId="281A1BF8" w14:textId="77777777" w:rsidTr="00785061">
              <w:trPr>
                <w:trHeight w:val="158"/>
              </w:trPr>
              <w:tc>
                <w:tcPr>
                  <w:tcW w:w="1368" w:type="dxa"/>
                  <w:tcBorders>
                    <w:top w:val="nil"/>
                    <w:left w:val="nil"/>
                    <w:bottom w:val="nil"/>
                    <w:right w:val="nil"/>
                  </w:tcBorders>
                  <w:vAlign w:val="bottom"/>
                </w:tcPr>
                <w:p w14:paraId="74CD91F9" w14:textId="77777777" w:rsidR="003C79A2" w:rsidRPr="005E1AAA" w:rsidRDefault="003C79A2" w:rsidP="00734461">
                  <w:pPr>
                    <w:rPr>
                      <w:rFonts w:cs="Arial"/>
                      <w:sz w:val="24"/>
                    </w:rPr>
                  </w:pPr>
                </w:p>
              </w:tc>
              <w:tc>
                <w:tcPr>
                  <w:tcW w:w="5011" w:type="dxa"/>
                  <w:tcBorders>
                    <w:top w:val="nil"/>
                    <w:left w:val="nil"/>
                    <w:bottom w:val="nil"/>
                    <w:right w:val="nil"/>
                  </w:tcBorders>
                  <w:vAlign w:val="bottom"/>
                </w:tcPr>
                <w:p w14:paraId="0D65E5E9" w14:textId="77777777" w:rsidR="003C79A2" w:rsidRPr="005E1AAA" w:rsidRDefault="003C79A2" w:rsidP="00734461">
                  <w:pPr>
                    <w:rPr>
                      <w:rFonts w:cs="Arial"/>
                      <w:b/>
                    </w:rPr>
                  </w:pPr>
                </w:p>
              </w:tc>
              <w:tc>
                <w:tcPr>
                  <w:tcW w:w="3544" w:type="dxa"/>
                  <w:tcBorders>
                    <w:top w:val="nil"/>
                    <w:left w:val="nil"/>
                    <w:bottom w:val="nil"/>
                    <w:right w:val="nil"/>
                  </w:tcBorders>
                  <w:vAlign w:val="bottom"/>
                </w:tcPr>
                <w:p w14:paraId="1931D737" w14:textId="77777777" w:rsidR="003C79A2" w:rsidRPr="005E1AAA" w:rsidRDefault="003C79A2" w:rsidP="00734461">
                  <w:pPr>
                    <w:rPr>
                      <w:rFonts w:cs="Arial"/>
                      <w:sz w:val="20"/>
                      <w:szCs w:val="20"/>
                    </w:rPr>
                  </w:pPr>
                </w:p>
              </w:tc>
            </w:tr>
            <w:tr w:rsidR="003C79A2" w:rsidRPr="00DA562C" w14:paraId="75C9B299" w14:textId="77777777" w:rsidTr="00785061">
              <w:trPr>
                <w:trHeight w:val="80"/>
              </w:trPr>
              <w:tc>
                <w:tcPr>
                  <w:tcW w:w="1368" w:type="dxa"/>
                  <w:tcBorders>
                    <w:top w:val="nil"/>
                    <w:left w:val="nil"/>
                    <w:bottom w:val="nil"/>
                    <w:right w:val="nil"/>
                  </w:tcBorders>
                  <w:vAlign w:val="bottom"/>
                </w:tcPr>
                <w:p w14:paraId="0CAFBB69" w14:textId="77777777" w:rsidR="003C79A2" w:rsidRPr="005E1AAA" w:rsidRDefault="003C79A2" w:rsidP="00734461">
                  <w:pPr>
                    <w:rPr>
                      <w:rFonts w:cs="Arial"/>
                      <w:b/>
                      <w:sz w:val="24"/>
                    </w:rPr>
                  </w:pPr>
                </w:p>
              </w:tc>
              <w:tc>
                <w:tcPr>
                  <w:tcW w:w="5011" w:type="dxa"/>
                  <w:tcBorders>
                    <w:top w:val="nil"/>
                    <w:left w:val="nil"/>
                    <w:bottom w:val="nil"/>
                    <w:right w:val="nil"/>
                  </w:tcBorders>
                  <w:vAlign w:val="bottom"/>
                </w:tcPr>
                <w:p w14:paraId="4CB5551B" w14:textId="77777777" w:rsidR="003C79A2" w:rsidRPr="005E1AAA" w:rsidRDefault="003C79A2" w:rsidP="003C79A2">
                  <w:pPr>
                    <w:rPr>
                      <w:rFonts w:cs="Arial"/>
                    </w:rPr>
                  </w:pPr>
                </w:p>
              </w:tc>
              <w:tc>
                <w:tcPr>
                  <w:tcW w:w="3544" w:type="dxa"/>
                  <w:tcBorders>
                    <w:top w:val="nil"/>
                    <w:left w:val="nil"/>
                    <w:bottom w:val="nil"/>
                    <w:right w:val="nil"/>
                  </w:tcBorders>
                  <w:vAlign w:val="bottom"/>
                </w:tcPr>
                <w:p w14:paraId="638EBBDB" w14:textId="77777777" w:rsidR="003C79A2" w:rsidRPr="005E1AAA" w:rsidRDefault="003C79A2" w:rsidP="00734461">
                  <w:pPr>
                    <w:rPr>
                      <w:rFonts w:cs="Arial"/>
                      <w:sz w:val="20"/>
                      <w:szCs w:val="20"/>
                    </w:rPr>
                  </w:pPr>
                </w:p>
              </w:tc>
            </w:tr>
            <w:bookmarkEnd w:id="0"/>
          </w:tbl>
          <w:p w14:paraId="286A36C6" w14:textId="6E26F4FA" w:rsidR="00734461" w:rsidRPr="00C341A3" w:rsidRDefault="00734461" w:rsidP="00734461">
            <w:pPr>
              <w:jc w:val="right"/>
              <w:rPr>
                <w:rFonts w:cs="Arial"/>
                <w:caps/>
              </w:rPr>
            </w:pPr>
          </w:p>
        </w:tc>
      </w:tr>
    </w:tbl>
    <w:p w14:paraId="425A4A35" w14:textId="77777777" w:rsidR="003C79A2" w:rsidRPr="00AC0962" w:rsidRDefault="003C79A2" w:rsidP="00AC0962">
      <w:pPr>
        <w:jc w:val="center"/>
        <w:rPr>
          <w:b/>
          <w:bCs/>
          <w:sz w:val="32"/>
          <w:szCs w:val="32"/>
        </w:rPr>
      </w:pPr>
      <w:r w:rsidRPr="00AC0962">
        <w:rPr>
          <w:b/>
          <w:bCs/>
          <w:sz w:val="32"/>
          <w:szCs w:val="32"/>
        </w:rPr>
        <w:t>Tehnične specifikacije</w:t>
      </w:r>
    </w:p>
    <w:p w14:paraId="43240ADE" w14:textId="77777777" w:rsidR="003C79A2" w:rsidRPr="003C79A2" w:rsidRDefault="003C79A2" w:rsidP="003C79A2">
      <w:pPr>
        <w:pStyle w:val="NaslovS1"/>
        <w:numPr>
          <w:ilvl w:val="0"/>
          <w:numId w:val="0"/>
        </w:numPr>
        <w:ind w:left="357"/>
        <w:jc w:val="center"/>
        <w:rPr>
          <w:sz w:val="28"/>
          <w:szCs w:val="28"/>
        </w:rPr>
      </w:pPr>
    </w:p>
    <w:p w14:paraId="23754DE5" w14:textId="5859FDDD" w:rsidR="00AC0962" w:rsidRDefault="003C79A2" w:rsidP="003C79A2">
      <w:pPr>
        <w:jc w:val="both"/>
      </w:pPr>
      <w:r w:rsidRPr="63ECBFF6">
        <w:t xml:space="preserve">Št. </w:t>
      </w:r>
      <w:proofErr w:type="spellStart"/>
      <w:r>
        <w:t>nab</w:t>
      </w:r>
      <w:proofErr w:type="spellEnd"/>
      <w:r>
        <w:t xml:space="preserve">. </w:t>
      </w:r>
      <w:r w:rsidRPr="63ECBFF6">
        <w:t xml:space="preserve">zahtevka: </w:t>
      </w:r>
      <w:r>
        <w:tab/>
      </w:r>
      <w:r w:rsidR="00585C1C" w:rsidRPr="00585C1C">
        <w:t>40 01-</w:t>
      </w:r>
      <w:r w:rsidR="00E74363">
        <w:t>412</w:t>
      </w:r>
      <w:r w:rsidR="00585C1C" w:rsidRPr="00585C1C">
        <w:t>/2026-1</w:t>
      </w:r>
    </w:p>
    <w:p w14:paraId="3437F849" w14:textId="71116D8B" w:rsidR="003C79A2" w:rsidRDefault="003C79A2" w:rsidP="003C79A2">
      <w:pPr>
        <w:pStyle w:val="Navadensaso"/>
        <w:jc w:val="both"/>
      </w:pPr>
      <w:r>
        <w:t xml:space="preserve">Predmet naročila: </w:t>
      </w:r>
      <w:r>
        <w:tab/>
      </w:r>
      <w:r w:rsidR="00E74363">
        <w:t>Obnova 17,5kV generatorskih odklopnikov HGI-2 na HE Z</w:t>
      </w:r>
      <w:r w:rsidR="00A45C05">
        <w:t>latoličje</w:t>
      </w:r>
    </w:p>
    <w:p w14:paraId="61E8190F" w14:textId="77777777" w:rsidR="00AC0962" w:rsidRDefault="00AC0962" w:rsidP="003C79A2">
      <w:pPr>
        <w:pStyle w:val="Navadensaso"/>
        <w:jc w:val="both"/>
      </w:pPr>
    </w:p>
    <w:p w14:paraId="42141E6B" w14:textId="77777777" w:rsidR="00AC0962" w:rsidRDefault="00AC0962" w:rsidP="003C79A2">
      <w:pPr>
        <w:pStyle w:val="Navadensaso"/>
        <w:jc w:val="both"/>
      </w:pPr>
    </w:p>
    <w:sdt>
      <w:sdtPr>
        <w:rPr>
          <w:rFonts w:ascii="Arial" w:eastAsia="Times New Roman" w:hAnsi="Arial" w:cs="Times New Roman"/>
          <w:kern w:val="0"/>
          <w:sz w:val="22"/>
          <w:szCs w:val="24"/>
          <w:lang w:val="sl-SI" w:eastAsia="sl-SI"/>
          <w14:ligatures w14:val="none"/>
        </w:rPr>
        <w:id w:val="-1133644813"/>
        <w:docPartObj>
          <w:docPartGallery w:val="Table of Contents"/>
          <w:docPartUnique/>
        </w:docPartObj>
      </w:sdtPr>
      <w:sdtEndPr>
        <w:rPr>
          <w:b/>
          <w:bCs/>
        </w:rPr>
      </w:sdtEndPr>
      <w:sdtContent>
        <w:p w14:paraId="63BA9DBF" w14:textId="6D1DE502" w:rsidR="00AC0962" w:rsidRDefault="00AC0962" w:rsidP="00AC0962">
          <w:pPr>
            <w:pStyle w:val="NaslovTOC"/>
            <w:numPr>
              <w:ilvl w:val="0"/>
              <w:numId w:val="0"/>
            </w:numPr>
            <w:ind w:left="360" w:hanging="360"/>
          </w:pPr>
          <w:r>
            <w:rPr>
              <w:lang w:val="sl-SI"/>
            </w:rPr>
            <w:t>Vsebina</w:t>
          </w:r>
        </w:p>
        <w:p w14:paraId="4047B3F8" w14:textId="653FC753" w:rsidR="002D7AA1" w:rsidRDefault="00AC0962">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29400363" w:history="1">
            <w:r w:rsidR="002D7AA1" w:rsidRPr="002966A5">
              <w:rPr>
                <w:rStyle w:val="Hiperpovezava"/>
                <w:noProof/>
              </w:rPr>
              <w:t>1.</w:t>
            </w:r>
            <w:r w:rsidR="002D7AA1">
              <w:rPr>
                <w:rFonts w:asciiTheme="minorHAnsi" w:eastAsiaTheme="minorEastAsia" w:hAnsiTheme="minorHAnsi" w:cstheme="minorBidi"/>
                <w:noProof/>
                <w:kern w:val="2"/>
                <w:sz w:val="24"/>
                <w14:ligatures w14:val="standardContextual"/>
              </w:rPr>
              <w:tab/>
            </w:r>
            <w:r w:rsidR="002D7AA1" w:rsidRPr="002966A5">
              <w:rPr>
                <w:rStyle w:val="Hiperpovezava"/>
                <w:noProof/>
              </w:rPr>
              <w:t>UVOD</w:t>
            </w:r>
            <w:r w:rsidR="002D7AA1">
              <w:rPr>
                <w:noProof/>
                <w:webHidden/>
              </w:rPr>
              <w:tab/>
            </w:r>
            <w:r w:rsidR="002D7AA1">
              <w:rPr>
                <w:noProof/>
                <w:webHidden/>
              </w:rPr>
              <w:fldChar w:fldCharType="begin"/>
            </w:r>
            <w:r w:rsidR="002D7AA1">
              <w:rPr>
                <w:noProof/>
                <w:webHidden/>
              </w:rPr>
              <w:instrText xml:space="preserve"> PAGEREF _Toc229400363 \h </w:instrText>
            </w:r>
            <w:r w:rsidR="002D7AA1">
              <w:rPr>
                <w:noProof/>
                <w:webHidden/>
              </w:rPr>
            </w:r>
            <w:r w:rsidR="002D7AA1">
              <w:rPr>
                <w:noProof/>
                <w:webHidden/>
              </w:rPr>
              <w:fldChar w:fldCharType="separate"/>
            </w:r>
            <w:r w:rsidR="002D7AA1">
              <w:rPr>
                <w:noProof/>
                <w:webHidden/>
              </w:rPr>
              <w:t>2</w:t>
            </w:r>
            <w:r w:rsidR="002D7AA1">
              <w:rPr>
                <w:noProof/>
                <w:webHidden/>
              </w:rPr>
              <w:fldChar w:fldCharType="end"/>
            </w:r>
          </w:hyperlink>
        </w:p>
        <w:p w14:paraId="19CFF80E" w14:textId="45E85B66"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64" w:history="1">
            <w:r w:rsidRPr="002966A5">
              <w:rPr>
                <w:rStyle w:val="Hiperpovezava"/>
                <w:noProof/>
              </w:rPr>
              <w:t>2.</w:t>
            </w:r>
            <w:r>
              <w:rPr>
                <w:rFonts w:asciiTheme="minorHAnsi" w:eastAsiaTheme="minorEastAsia" w:hAnsiTheme="minorHAnsi" w:cstheme="minorBidi"/>
                <w:noProof/>
                <w:kern w:val="2"/>
                <w:sz w:val="24"/>
                <w14:ligatures w14:val="standardContextual"/>
              </w:rPr>
              <w:tab/>
            </w:r>
            <w:r w:rsidRPr="002966A5">
              <w:rPr>
                <w:rStyle w:val="Hiperpovezava"/>
                <w:noProof/>
              </w:rPr>
              <w:t>NAMEN NAROČILA</w:t>
            </w:r>
            <w:r>
              <w:rPr>
                <w:noProof/>
                <w:webHidden/>
              </w:rPr>
              <w:tab/>
            </w:r>
            <w:r>
              <w:rPr>
                <w:noProof/>
                <w:webHidden/>
              </w:rPr>
              <w:fldChar w:fldCharType="begin"/>
            </w:r>
            <w:r>
              <w:rPr>
                <w:noProof/>
                <w:webHidden/>
              </w:rPr>
              <w:instrText xml:space="preserve"> PAGEREF _Toc229400364 \h </w:instrText>
            </w:r>
            <w:r>
              <w:rPr>
                <w:noProof/>
                <w:webHidden/>
              </w:rPr>
            </w:r>
            <w:r>
              <w:rPr>
                <w:noProof/>
                <w:webHidden/>
              </w:rPr>
              <w:fldChar w:fldCharType="separate"/>
            </w:r>
            <w:r>
              <w:rPr>
                <w:noProof/>
                <w:webHidden/>
              </w:rPr>
              <w:t>2</w:t>
            </w:r>
            <w:r>
              <w:rPr>
                <w:noProof/>
                <w:webHidden/>
              </w:rPr>
              <w:fldChar w:fldCharType="end"/>
            </w:r>
          </w:hyperlink>
        </w:p>
        <w:p w14:paraId="5A6BE516" w14:textId="7309A745"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65" w:history="1">
            <w:r w:rsidRPr="002966A5">
              <w:rPr>
                <w:rStyle w:val="Hiperpovezava"/>
                <w:noProof/>
              </w:rPr>
              <w:t>3.</w:t>
            </w:r>
            <w:r>
              <w:rPr>
                <w:rFonts w:asciiTheme="minorHAnsi" w:eastAsiaTheme="minorEastAsia" w:hAnsiTheme="minorHAnsi" w:cstheme="minorBidi"/>
                <w:noProof/>
                <w:kern w:val="2"/>
                <w:sz w:val="24"/>
                <w14:ligatures w14:val="standardContextual"/>
              </w:rPr>
              <w:tab/>
            </w:r>
            <w:r w:rsidRPr="002966A5">
              <w:rPr>
                <w:rStyle w:val="Hiperpovezava"/>
                <w:noProof/>
              </w:rPr>
              <w:t>OPIS OBSTOJEČEGA STANJA IN TEHNIČNI PODATKI</w:t>
            </w:r>
            <w:r>
              <w:rPr>
                <w:noProof/>
                <w:webHidden/>
              </w:rPr>
              <w:tab/>
            </w:r>
            <w:r>
              <w:rPr>
                <w:noProof/>
                <w:webHidden/>
              </w:rPr>
              <w:fldChar w:fldCharType="begin"/>
            </w:r>
            <w:r>
              <w:rPr>
                <w:noProof/>
                <w:webHidden/>
              </w:rPr>
              <w:instrText xml:space="preserve"> PAGEREF _Toc229400365 \h </w:instrText>
            </w:r>
            <w:r>
              <w:rPr>
                <w:noProof/>
                <w:webHidden/>
              </w:rPr>
            </w:r>
            <w:r>
              <w:rPr>
                <w:noProof/>
                <w:webHidden/>
              </w:rPr>
              <w:fldChar w:fldCharType="separate"/>
            </w:r>
            <w:r>
              <w:rPr>
                <w:noProof/>
                <w:webHidden/>
              </w:rPr>
              <w:t>2</w:t>
            </w:r>
            <w:r>
              <w:rPr>
                <w:noProof/>
                <w:webHidden/>
              </w:rPr>
              <w:fldChar w:fldCharType="end"/>
            </w:r>
          </w:hyperlink>
        </w:p>
        <w:p w14:paraId="78405913" w14:textId="72194851"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66" w:history="1">
            <w:r w:rsidRPr="002966A5">
              <w:rPr>
                <w:rStyle w:val="Hiperpovezava"/>
                <w:noProof/>
              </w:rPr>
              <w:t>3.1.</w:t>
            </w:r>
            <w:r>
              <w:rPr>
                <w:rFonts w:asciiTheme="minorHAnsi" w:eastAsiaTheme="minorEastAsia" w:hAnsiTheme="minorHAnsi" w:cstheme="minorBidi"/>
                <w:noProof/>
                <w:kern w:val="2"/>
                <w:sz w:val="24"/>
                <w14:ligatures w14:val="standardContextual"/>
              </w:rPr>
              <w:tab/>
            </w:r>
            <w:r w:rsidRPr="002966A5">
              <w:rPr>
                <w:rStyle w:val="Hiperpovezava"/>
                <w:noProof/>
              </w:rPr>
              <w:t>Generatorski odklopnik – generator 1</w:t>
            </w:r>
            <w:r>
              <w:rPr>
                <w:noProof/>
                <w:webHidden/>
              </w:rPr>
              <w:tab/>
            </w:r>
            <w:r>
              <w:rPr>
                <w:noProof/>
                <w:webHidden/>
              </w:rPr>
              <w:fldChar w:fldCharType="begin"/>
            </w:r>
            <w:r>
              <w:rPr>
                <w:noProof/>
                <w:webHidden/>
              </w:rPr>
              <w:instrText xml:space="preserve"> PAGEREF _Toc229400366 \h </w:instrText>
            </w:r>
            <w:r>
              <w:rPr>
                <w:noProof/>
                <w:webHidden/>
              </w:rPr>
            </w:r>
            <w:r>
              <w:rPr>
                <w:noProof/>
                <w:webHidden/>
              </w:rPr>
              <w:fldChar w:fldCharType="separate"/>
            </w:r>
            <w:r>
              <w:rPr>
                <w:noProof/>
                <w:webHidden/>
              </w:rPr>
              <w:t>2</w:t>
            </w:r>
            <w:r>
              <w:rPr>
                <w:noProof/>
                <w:webHidden/>
              </w:rPr>
              <w:fldChar w:fldCharType="end"/>
            </w:r>
          </w:hyperlink>
        </w:p>
        <w:p w14:paraId="57A6372B" w14:textId="2294BE0A"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67" w:history="1">
            <w:r w:rsidRPr="002966A5">
              <w:rPr>
                <w:rStyle w:val="Hiperpovezava"/>
                <w:noProof/>
              </w:rPr>
              <w:t>3.2.</w:t>
            </w:r>
            <w:r>
              <w:rPr>
                <w:rFonts w:asciiTheme="minorHAnsi" w:eastAsiaTheme="minorEastAsia" w:hAnsiTheme="minorHAnsi" w:cstheme="minorBidi"/>
                <w:noProof/>
                <w:kern w:val="2"/>
                <w:sz w:val="24"/>
                <w14:ligatures w14:val="standardContextual"/>
              </w:rPr>
              <w:tab/>
            </w:r>
            <w:r w:rsidRPr="002966A5">
              <w:rPr>
                <w:rStyle w:val="Hiperpovezava"/>
                <w:noProof/>
              </w:rPr>
              <w:t>Generatorski odklopnik – generator 2</w:t>
            </w:r>
            <w:r>
              <w:rPr>
                <w:noProof/>
                <w:webHidden/>
              </w:rPr>
              <w:tab/>
            </w:r>
            <w:r>
              <w:rPr>
                <w:noProof/>
                <w:webHidden/>
              </w:rPr>
              <w:fldChar w:fldCharType="begin"/>
            </w:r>
            <w:r>
              <w:rPr>
                <w:noProof/>
                <w:webHidden/>
              </w:rPr>
              <w:instrText xml:space="preserve"> PAGEREF _Toc229400367 \h </w:instrText>
            </w:r>
            <w:r>
              <w:rPr>
                <w:noProof/>
                <w:webHidden/>
              </w:rPr>
            </w:r>
            <w:r>
              <w:rPr>
                <w:noProof/>
                <w:webHidden/>
              </w:rPr>
              <w:fldChar w:fldCharType="separate"/>
            </w:r>
            <w:r>
              <w:rPr>
                <w:noProof/>
                <w:webHidden/>
              </w:rPr>
              <w:t>3</w:t>
            </w:r>
            <w:r>
              <w:rPr>
                <w:noProof/>
                <w:webHidden/>
              </w:rPr>
              <w:fldChar w:fldCharType="end"/>
            </w:r>
          </w:hyperlink>
        </w:p>
        <w:p w14:paraId="1E9F63D6" w14:textId="455EC762"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68" w:history="1">
            <w:r w:rsidRPr="002966A5">
              <w:rPr>
                <w:rStyle w:val="Hiperpovezava"/>
                <w:noProof/>
              </w:rPr>
              <w:t>4.</w:t>
            </w:r>
            <w:r>
              <w:rPr>
                <w:rFonts w:asciiTheme="minorHAnsi" w:eastAsiaTheme="minorEastAsia" w:hAnsiTheme="minorHAnsi" w:cstheme="minorBidi"/>
                <w:noProof/>
                <w:kern w:val="2"/>
                <w:sz w:val="24"/>
                <w14:ligatures w14:val="standardContextual"/>
              </w:rPr>
              <w:tab/>
            </w:r>
            <w:r w:rsidRPr="002966A5">
              <w:rPr>
                <w:rStyle w:val="Hiperpovezava"/>
                <w:noProof/>
              </w:rPr>
              <w:t>ORGANIZACIJA IZVEDBE DEL</w:t>
            </w:r>
            <w:r>
              <w:rPr>
                <w:noProof/>
                <w:webHidden/>
              </w:rPr>
              <w:tab/>
            </w:r>
            <w:r>
              <w:rPr>
                <w:noProof/>
                <w:webHidden/>
              </w:rPr>
              <w:fldChar w:fldCharType="begin"/>
            </w:r>
            <w:r>
              <w:rPr>
                <w:noProof/>
                <w:webHidden/>
              </w:rPr>
              <w:instrText xml:space="preserve"> PAGEREF _Toc229400368 \h </w:instrText>
            </w:r>
            <w:r>
              <w:rPr>
                <w:noProof/>
                <w:webHidden/>
              </w:rPr>
            </w:r>
            <w:r>
              <w:rPr>
                <w:noProof/>
                <w:webHidden/>
              </w:rPr>
              <w:fldChar w:fldCharType="separate"/>
            </w:r>
            <w:r>
              <w:rPr>
                <w:noProof/>
                <w:webHidden/>
              </w:rPr>
              <w:t>3</w:t>
            </w:r>
            <w:r>
              <w:rPr>
                <w:noProof/>
                <w:webHidden/>
              </w:rPr>
              <w:fldChar w:fldCharType="end"/>
            </w:r>
          </w:hyperlink>
        </w:p>
        <w:p w14:paraId="63C5BBD7" w14:textId="76958484"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69" w:history="1">
            <w:r w:rsidRPr="002966A5">
              <w:rPr>
                <w:rStyle w:val="Hiperpovezava"/>
                <w:noProof/>
              </w:rPr>
              <w:t>4.1.</w:t>
            </w:r>
            <w:r>
              <w:rPr>
                <w:rFonts w:asciiTheme="minorHAnsi" w:eastAsiaTheme="minorEastAsia" w:hAnsiTheme="minorHAnsi" w:cstheme="minorBidi"/>
                <w:noProof/>
                <w:kern w:val="2"/>
                <w:sz w:val="24"/>
                <w14:ligatures w14:val="standardContextual"/>
              </w:rPr>
              <w:tab/>
            </w:r>
            <w:r w:rsidRPr="002966A5">
              <w:rPr>
                <w:rStyle w:val="Hiperpovezava"/>
                <w:noProof/>
              </w:rPr>
              <w:t>Osnovna izhodišča</w:t>
            </w:r>
            <w:r>
              <w:rPr>
                <w:noProof/>
                <w:webHidden/>
              </w:rPr>
              <w:tab/>
            </w:r>
            <w:r>
              <w:rPr>
                <w:noProof/>
                <w:webHidden/>
              </w:rPr>
              <w:fldChar w:fldCharType="begin"/>
            </w:r>
            <w:r>
              <w:rPr>
                <w:noProof/>
                <w:webHidden/>
              </w:rPr>
              <w:instrText xml:space="preserve"> PAGEREF _Toc229400369 \h </w:instrText>
            </w:r>
            <w:r>
              <w:rPr>
                <w:noProof/>
                <w:webHidden/>
              </w:rPr>
            </w:r>
            <w:r>
              <w:rPr>
                <w:noProof/>
                <w:webHidden/>
              </w:rPr>
              <w:fldChar w:fldCharType="separate"/>
            </w:r>
            <w:r>
              <w:rPr>
                <w:noProof/>
                <w:webHidden/>
              </w:rPr>
              <w:t>3</w:t>
            </w:r>
            <w:r>
              <w:rPr>
                <w:noProof/>
                <w:webHidden/>
              </w:rPr>
              <w:fldChar w:fldCharType="end"/>
            </w:r>
          </w:hyperlink>
        </w:p>
        <w:p w14:paraId="33C422AA" w14:textId="4EE5AC72"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70" w:history="1">
            <w:r w:rsidRPr="002966A5">
              <w:rPr>
                <w:rStyle w:val="Hiperpovezava"/>
                <w:noProof/>
              </w:rPr>
              <w:t>4.2.</w:t>
            </w:r>
            <w:r>
              <w:rPr>
                <w:rFonts w:asciiTheme="minorHAnsi" w:eastAsiaTheme="minorEastAsia" w:hAnsiTheme="minorHAnsi" w:cstheme="minorBidi"/>
                <w:noProof/>
                <w:kern w:val="2"/>
                <w:sz w:val="24"/>
                <w14:ligatures w14:val="standardContextual"/>
              </w:rPr>
              <w:tab/>
            </w:r>
            <w:r w:rsidRPr="002966A5">
              <w:rPr>
                <w:rStyle w:val="Hiperpovezava"/>
                <w:noProof/>
              </w:rPr>
              <w:t>Transporti</w:t>
            </w:r>
            <w:r>
              <w:rPr>
                <w:noProof/>
                <w:webHidden/>
              </w:rPr>
              <w:tab/>
            </w:r>
            <w:r>
              <w:rPr>
                <w:noProof/>
                <w:webHidden/>
              </w:rPr>
              <w:fldChar w:fldCharType="begin"/>
            </w:r>
            <w:r>
              <w:rPr>
                <w:noProof/>
                <w:webHidden/>
              </w:rPr>
              <w:instrText xml:space="preserve"> PAGEREF _Toc229400370 \h </w:instrText>
            </w:r>
            <w:r>
              <w:rPr>
                <w:noProof/>
                <w:webHidden/>
              </w:rPr>
            </w:r>
            <w:r>
              <w:rPr>
                <w:noProof/>
                <w:webHidden/>
              </w:rPr>
              <w:fldChar w:fldCharType="separate"/>
            </w:r>
            <w:r>
              <w:rPr>
                <w:noProof/>
                <w:webHidden/>
              </w:rPr>
              <w:t>3</w:t>
            </w:r>
            <w:r>
              <w:rPr>
                <w:noProof/>
                <w:webHidden/>
              </w:rPr>
              <w:fldChar w:fldCharType="end"/>
            </w:r>
          </w:hyperlink>
        </w:p>
        <w:p w14:paraId="06729B65" w14:textId="3D8C851A"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71" w:history="1">
            <w:r w:rsidRPr="002966A5">
              <w:rPr>
                <w:rStyle w:val="Hiperpovezava"/>
                <w:noProof/>
              </w:rPr>
              <w:t>4.3.</w:t>
            </w:r>
            <w:r>
              <w:rPr>
                <w:rFonts w:asciiTheme="minorHAnsi" w:eastAsiaTheme="minorEastAsia" w:hAnsiTheme="minorHAnsi" w:cstheme="minorBidi"/>
                <w:noProof/>
                <w:kern w:val="2"/>
                <w:sz w:val="24"/>
                <w14:ligatures w14:val="standardContextual"/>
              </w:rPr>
              <w:tab/>
            </w:r>
            <w:r w:rsidRPr="002966A5">
              <w:rPr>
                <w:rStyle w:val="Hiperpovezava"/>
                <w:noProof/>
              </w:rPr>
              <w:t>Ravnanje z okoljem</w:t>
            </w:r>
            <w:r>
              <w:rPr>
                <w:noProof/>
                <w:webHidden/>
              </w:rPr>
              <w:tab/>
            </w:r>
            <w:r>
              <w:rPr>
                <w:noProof/>
                <w:webHidden/>
              </w:rPr>
              <w:fldChar w:fldCharType="begin"/>
            </w:r>
            <w:r>
              <w:rPr>
                <w:noProof/>
                <w:webHidden/>
              </w:rPr>
              <w:instrText xml:space="preserve"> PAGEREF _Toc229400371 \h </w:instrText>
            </w:r>
            <w:r>
              <w:rPr>
                <w:noProof/>
                <w:webHidden/>
              </w:rPr>
            </w:r>
            <w:r>
              <w:rPr>
                <w:noProof/>
                <w:webHidden/>
              </w:rPr>
              <w:fldChar w:fldCharType="separate"/>
            </w:r>
            <w:r>
              <w:rPr>
                <w:noProof/>
                <w:webHidden/>
              </w:rPr>
              <w:t>3</w:t>
            </w:r>
            <w:r>
              <w:rPr>
                <w:noProof/>
                <w:webHidden/>
              </w:rPr>
              <w:fldChar w:fldCharType="end"/>
            </w:r>
          </w:hyperlink>
        </w:p>
        <w:p w14:paraId="75C017AD" w14:textId="3B205A44"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72" w:history="1">
            <w:r w:rsidRPr="002966A5">
              <w:rPr>
                <w:rStyle w:val="Hiperpovezava"/>
                <w:noProof/>
              </w:rPr>
              <w:t>4.4.</w:t>
            </w:r>
            <w:r>
              <w:rPr>
                <w:rFonts w:asciiTheme="minorHAnsi" w:eastAsiaTheme="minorEastAsia" w:hAnsiTheme="minorHAnsi" w:cstheme="minorBidi"/>
                <w:noProof/>
                <w:kern w:val="2"/>
                <w:sz w:val="24"/>
                <w14:ligatures w14:val="standardContextual"/>
              </w:rPr>
              <w:tab/>
            </w:r>
            <w:r w:rsidRPr="002966A5">
              <w:rPr>
                <w:rStyle w:val="Hiperpovezava"/>
                <w:noProof/>
              </w:rPr>
              <w:t>Varstvo in zdravje pri delu</w:t>
            </w:r>
            <w:r>
              <w:rPr>
                <w:noProof/>
                <w:webHidden/>
              </w:rPr>
              <w:tab/>
            </w:r>
            <w:r>
              <w:rPr>
                <w:noProof/>
                <w:webHidden/>
              </w:rPr>
              <w:fldChar w:fldCharType="begin"/>
            </w:r>
            <w:r>
              <w:rPr>
                <w:noProof/>
                <w:webHidden/>
              </w:rPr>
              <w:instrText xml:space="preserve"> PAGEREF _Toc229400372 \h </w:instrText>
            </w:r>
            <w:r>
              <w:rPr>
                <w:noProof/>
                <w:webHidden/>
              </w:rPr>
            </w:r>
            <w:r>
              <w:rPr>
                <w:noProof/>
                <w:webHidden/>
              </w:rPr>
              <w:fldChar w:fldCharType="separate"/>
            </w:r>
            <w:r>
              <w:rPr>
                <w:noProof/>
                <w:webHidden/>
              </w:rPr>
              <w:t>3</w:t>
            </w:r>
            <w:r>
              <w:rPr>
                <w:noProof/>
                <w:webHidden/>
              </w:rPr>
              <w:fldChar w:fldCharType="end"/>
            </w:r>
          </w:hyperlink>
        </w:p>
        <w:p w14:paraId="65594B92" w14:textId="537E8A89"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73" w:history="1">
            <w:r w:rsidRPr="002966A5">
              <w:rPr>
                <w:rStyle w:val="Hiperpovezava"/>
                <w:noProof/>
              </w:rPr>
              <w:t>5.</w:t>
            </w:r>
            <w:r>
              <w:rPr>
                <w:rFonts w:asciiTheme="minorHAnsi" w:eastAsiaTheme="minorEastAsia" w:hAnsiTheme="minorHAnsi" w:cstheme="minorBidi"/>
                <w:noProof/>
                <w:kern w:val="2"/>
                <w:sz w:val="24"/>
                <w14:ligatures w14:val="standardContextual"/>
              </w:rPr>
              <w:tab/>
            </w:r>
            <w:r w:rsidRPr="002966A5">
              <w:rPr>
                <w:rStyle w:val="Hiperpovezava"/>
                <w:noProof/>
              </w:rPr>
              <w:t>SPLOŠNI TEHNIČNI POGOJI</w:t>
            </w:r>
            <w:r>
              <w:rPr>
                <w:noProof/>
                <w:webHidden/>
              </w:rPr>
              <w:tab/>
            </w:r>
            <w:r>
              <w:rPr>
                <w:noProof/>
                <w:webHidden/>
              </w:rPr>
              <w:fldChar w:fldCharType="begin"/>
            </w:r>
            <w:r>
              <w:rPr>
                <w:noProof/>
                <w:webHidden/>
              </w:rPr>
              <w:instrText xml:space="preserve"> PAGEREF _Toc229400373 \h </w:instrText>
            </w:r>
            <w:r>
              <w:rPr>
                <w:noProof/>
                <w:webHidden/>
              </w:rPr>
            </w:r>
            <w:r>
              <w:rPr>
                <w:noProof/>
                <w:webHidden/>
              </w:rPr>
              <w:fldChar w:fldCharType="separate"/>
            </w:r>
            <w:r>
              <w:rPr>
                <w:noProof/>
                <w:webHidden/>
              </w:rPr>
              <w:t>4</w:t>
            </w:r>
            <w:r>
              <w:rPr>
                <w:noProof/>
                <w:webHidden/>
              </w:rPr>
              <w:fldChar w:fldCharType="end"/>
            </w:r>
          </w:hyperlink>
        </w:p>
        <w:p w14:paraId="2DB50678" w14:textId="5EA3FE47"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74" w:history="1">
            <w:r w:rsidRPr="002966A5">
              <w:rPr>
                <w:rStyle w:val="Hiperpovezava"/>
                <w:noProof/>
              </w:rPr>
              <w:t>6.</w:t>
            </w:r>
            <w:r>
              <w:rPr>
                <w:rFonts w:asciiTheme="minorHAnsi" w:eastAsiaTheme="minorEastAsia" w:hAnsiTheme="minorHAnsi" w:cstheme="minorBidi"/>
                <w:noProof/>
                <w:kern w:val="2"/>
                <w:sz w:val="24"/>
                <w14:ligatures w14:val="standardContextual"/>
              </w:rPr>
              <w:tab/>
            </w:r>
            <w:r w:rsidRPr="002966A5">
              <w:rPr>
                <w:rStyle w:val="Hiperpovezava"/>
                <w:noProof/>
              </w:rPr>
              <w:t>TEHNIČNE ZAHTEVE ZA DOBAVO</w:t>
            </w:r>
            <w:r>
              <w:rPr>
                <w:noProof/>
                <w:webHidden/>
              </w:rPr>
              <w:tab/>
            </w:r>
            <w:r>
              <w:rPr>
                <w:noProof/>
                <w:webHidden/>
              </w:rPr>
              <w:fldChar w:fldCharType="begin"/>
            </w:r>
            <w:r>
              <w:rPr>
                <w:noProof/>
                <w:webHidden/>
              </w:rPr>
              <w:instrText xml:space="preserve"> PAGEREF _Toc229400374 \h </w:instrText>
            </w:r>
            <w:r>
              <w:rPr>
                <w:noProof/>
                <w:webHidden/>
              </w:rPr>
            </w:r>
            <w:r>
              <w:rPr>
                <w:noProof/>
                <w:webHidden/>
              </w:rPr>
              <w:fldChar w:fldCharType="separate"/>
            </w:r>
            <w:r>
              <w:rPr>
                <w:noProof/>
                <w:webHidden/>
              </w:rPr>
              <w:t>4</w:t>
            </w:r>
            <w:r>
              <w:rPr>
                <w:noProof/>
                <w:webHidden/>
              </w:rPr>
              <w:fldChar w:fldCharType="end"/>
            </w:r>
          </w:hyperlink>
        </w:p>
        <w:p w14:paraId="14C5E8B0" w14:textId="53C3012B" w:rsidR="002D7AA1" w:rsidRDefault="002D7AA1">
          <w:pPr>
            <w:pStyle w:val="Kazalovsebine1"/>
            <w:tabs>
              <w:tab w:val="left" w:pos="720"/>
              <w:tab w:val="right" w:leader="dot" w:pos="8493"/>
            </w:tabs>
            <w:rPr>
              <w:rFonts w:asciiTheme="minorHAnsi" w:eastAsiaTheme="minorEastAsia" w:hAnsiTheme="minorHAnsi" w:cstheme="minorBidi"/>
              <w:noProof/>
              <w:kern w:val="2"/>
              <w:sz w:val="24"/>
              <w14:ligatures w14:val="standardContextual"/>
            </w:rPr>
          </w:pPr>
          <w:hyperlink w:anchor="_Toc229400375" w:history="1">
            <w:r w:rsidRPr="002966A5">
              <w:rPr>
                <w:rStyle w:val="Hiperpovezava"/>
                <w:noProof/>
              </w:rPr>
              <w:t>6.1.</w:t>
            </w:r>
            <w:r>
              <w:rPr>
                <w:rFonts w:asciiTheme="minorHAnsi" w:eastAsiaTheme="minorEastAsia" w:hAnsiTheme="minorHAnsi" w:cstheme="minorBidi"/>
                <w:noProof/>
                <w:kern w:val="2"/>
                <w:sz w:val="24"/>
                <w14:ligatures w14:val="standardContextual"/>
              </w:rPr>
              <w:tab/>
            </w:r>
            <w:r w:rsidRPr="002966A5">
              <w:rPr>
                <w:rStyle w:val="Hiperpovezava"/>
                <w:noProof/>
              </w:rPr>
              <w:t>POSEBNI TEHNIČNI POGOJI</w:t>
            </w:r>
            <w:r>
              <w:rPr>
                <w:noProof/>
                <w:webHidden/>
              </w:rPr>
              <w:tab/>
            </w:r>
            <w:r>
              <w:rPr>
                <w:noProof/>
                <w:webHidden/>
              </w:rPr>
              <w:fldChar w:fldCharType="begin"/>
            </w:r>
            <w:r>
              <w:rPr>
                <w:noProof/>
                <w:webHidden/>
              </w:rPr>
              <w:instrText xml:space="preserve"> PAGEREF _Toc229400375 \h </w:instrText>
            </w:r>
            <w:r>
              <w:rPr>
                <w:noProof/>
                <w:webHidden/>
              </w:rPr>
            </w:r>
            <w:r>
              <w:rPr>
                <w:noProof/>
                <w:webHidden/>
              </w:rPr>
              <w:fldChar w:fldCharType="separate"/>
            </w:r>
            <w:r>
              <w:rPr>
                <w:noProof/>
                <w:webHidden/>
              </w:rPr>
              <w:t>5</w:t>
            </w:r>
            <w:r>
              <w:rPr>
                <w:noProof/>
                <w:webHidden/>
              </w:rPr>
              <w:fldChar w:fldCharType="end"/>
            </w:r>
          </w:hyperlink>
        </w:p>
        <w:p w14:paraId="077C592B" w14:textId="497A6445" w:rsidR="002D7AA1" w:rsidRDefault="002D7AA1">
          <w:pPr>
            <w:pStyle w:val="Kazalovsebine3"/>
            <w:tabs>
              <w:tab w:val="left" w:pos="1200"/>
              <w:tab w:val="right" w:leader="dot" w:pos="8493"/>
            </w:tabs>
            <w:rPr>
              <w:rFonts w:cstheme="minorBidi"/>
              <w:noProof/>
              <w:kern w:val="2"/>
              <w:sz w:val="24"/>
              <w:szCs w:val="24"/>
              <w14:ligatures w14:val="standardContextual"/>
            </w:rPr>
          </w:pPr>
          <w:hyperlink w:anchor="_Toc229400383" w:history="1">
            <w:r w:rsidRPr="002966A5">
              <w:rPr>
                <w:rStyle w:val="Hiperpovezava"/>
                <w:noProof/>
              </w:rPr>
              <w:t>6.1.1</w:t>
            </w:r>
            <w:r>
              <w:rPr>
                <w:rFonts w:cstheme="minorBidi"/>
                <w:noProof/>
                <w:kern w:val="2"/>
                <w:sz w:val="24"/>
                <w:szCs w:val="24"/>
                <w14:ligatures w14:val="standardContextual"/>
              </w:rPr>
              <w:tab/>
            </w:r>
            <w:r w:rsidRPr="002966A5">
              <w:rPr>
                <w:rStyle w:val="Hiperpovezava"/>
                <w:noProof/>
              </w:rPr>
              <w:t>Obseg del</w:t>
            </w:r>
            <w:r>
              <w:rPr>
                <w:noProof/>
                <w:webHidden/>
              </w:rPr>
              <w:tab/>
            </w:r>
            <w:r>
              <w:rPr>
                <w:noProof/>
                <w:webHidden/>
              </w:rPr>
              <w:fldChar w:fldCharType="begin"/>
            </w:r>
            <w:r>
              <w:rPr>
                <w:noProof/>
                <w:webHidden/>
              </w:rPr>
              <w:instrText xml:space="preserve"> PAGEREF _Toc229400383 \h </w:instrText>
            </w:r>
            <w:r>
              <w:rPr>
                <w:noProof/>
                <w:webHidden/>
              </w:rPr>
            </w:r>
            <w:r>
              <w:rPr>
                <w:noProof/>
                <w:webHidden/>
              </w:rPr>
              <w:fldChar w:fldCharType="separate"/>
            </w:r>
            <w:r>
              <w:rPr>
                <w:noProof/>
                <w:webHidden/>
              </w:rPr>
              <w:t>5</w:t>
            </w:r>
            <w:r>
              <w:rPr>
                <w:noProof/>
                <w:webHidden/>
              </w:rPr>
              <w:fldChar w:fldCharType="end"/>
            </w:r>
          </w:hyperlink>
        </w:p>
        <w:p w14:paraId="4875870F" w14:textId="0F37EC78" w:rsidR="002D7AA1" w:rsidRDefault="002D7AA1">
          <w:pPr>
            <w:pStyle w:val="Kazalovsebine3"/>
            <w:tabs>
              <w:tab w:val="left" w:pos="1200"/>
              <w:tab w:val="right" w:leader="dot" w:pos="8493"/>
            </w:tabs>
            <w:rPr>
              <w:rFonts w:cstheme="minorBidi"/>
              <w:noProof/>
              <w:kern w:val="2"/>
              <w:sz w:val="24"/>
              <w:szCs w:val="24"/>
              <w14:ligatures w14:val="standardContextual"/>
            </w:rPr>
          </w:pPr>
          <w:hyperlink w:anchor="_Toc229400384" w:history="1">
            <w:r w:rsidRPr="002966A5">
              <w:rPr>
                <w:rStyle w:val="Hiperpovezava"/>
                <w:noProof/>
              </w:rPr>
              <w:t>6.1.2</w:t>
            </w:r>
            <w:r>
              <w:rPr>
                <w:rFonts w:cstheme="minorBidi"/>
                <w:noProof/>
                <w:kern w:val="2"/>
                <w:sz w:val="24"/>
                <w:szCs w:val="24"/>
                <w14:ligatures w14:val="standardContextual"/>
              </w:rPr>
              <w:tab/>
            </w:r>
            <w:r w:rsidRPr="002966A5">
              <w:rPr>
                <w:rStyle w:val="Hiperpovezava"/>
                <w:noProof/>
              </w:rPr>
              <w:t>Zahtevani material za odklopnika</w:t>
            </w:r>
            <w:r>
              <w:rPr>
                <w:noProof/>
                <w:webHidden/>
              </w:rPr>
              <w:tab/>
            </w:r>
            <w:r>
              <w:rPr>
                <w:noProof/>
                <w:webHidden/>
              </w:rPr>
              <w:fldChar w:fldCharType="begin"/>
            </w:r>
            <w:r>
              <w:rPr>
                <w:noProof/>
                <w:webHidden/>
              </w:rPr>
              <w:instrText xml:space="preserve"> PAGEREF _Toc229400384 \h </w:instrText>
            </w:r>
            <w:r>
              <w:rPr>
                <w:noProof/>
                <w:webHidden/>
              </w:rPr>
            </w:r>
            <w:r>
              <w:rPr>
                <w:noProof/>
                <w:webHidden/>
              </w:rPr>
              <w:fldChar w:fldCharType="separate"/>
            </w:r>
            <w:r>
              <w:rPr>
                <w:noProof/>
                <w:webHidden/>
              </w:rPr>
              <w:t>5</w:t>
            </w:r>
            <w:r>
              <w:rPr>
                <w:noProof/>
                <w:webHidden/>
              </w:rPr>
              <w:fldChar w:fldCharType="end"/>
            </w:r>
          </w:hyperlink>
        </w:p>
        <w:p w14:paraId="5FCB2C61" w14:textId="5633421A"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85" w:history="1">
            <w:r w:rsidRPr="002966A5">
              <w:rPr>
                <w:rStyle w:val="Hiperpovezava"/>
                <w:noProof/>
              </w:rPr>
              <w:t>7.</w:t>
            </w:r>
            <w:r>
              <w:rPr>
                <w:rFonts w:asciiTheme="minorHAnsi" w:eastAsiaTheme="minorEastAsia" w:hAnsiTheme="minorHAnsi" w:cstheme="minorBidi"/>
                <w:noProof/>
                <w:kern w:val="2"/>
                <w:sz w:val="24"/>
                <w14:ligatures w14:val="standardContextual"/>
              </w:rPr>
              <w:tab/>
            </w:r>
            <w:r w:rsidRPr="002966A5">
              <w:rPr>
                <w:rStyle w:val="Hiperpovezava"/>
                <w:noProof/>
              </w:rPr>
              <w:t>OSTALE ZAHTEVE</w:t>
            </w:r>
            <w:r>
              <w:rPr>
                <w:noProof/>
                <w:webHidden/>
              </w:rPr>
              <w:tab/>
            </w:r>
            <w:r>
              <w:rPr>
                <w:noProof/>
                <w:webHidden/>
              </w:rPr>
              <w:fldChar w:fldCharType="begin"/>
            </w:r>
            <w:r>
              <w:rPr>
                <w:noProof/>
                <w:webHidden/>
              </w:rPr>
              <w:instrText xml:space="preserve"> PAGEREF _Toc229400385 \h </w:instrText>
            </w:r>
            <w:r>
              <w:rPr>
                <w:noProof/>
                <w:webHidden/>
              </w:rPr>
            </w:r>
            <w:r>
              <w:rPr>
                <w:noProof/>
                <w:webHidden/>
              </w:rPr>
              <w:fldChar w:fldCharType="separate"/>
            </w:r>
            <w:r>
              <w:rPr>
                <w:noProof/>
                <w:webHidden/>
              </w:rPr>
              <w:t>6</w:t>
            </w:r>
            <w:r>
              <w:rPr>
                <w:noProof/>
                <w:webHidden/>
              </w:rPr>
              <w:fldChar w:fldCharType="end"/>
            </w:r>
          </w:hyperlink>
        </w:p>
        <w:p w14:paraId="10726E97" w14:textId="3354569A" w:rsidR="002D7AA1" w:rsidRDefault="002D7AA1">
          <w:pPr>
            <w:pStyle w:val="Kazalovsebine1"/>
            <w:tabs>
              <w:tab w:val="left" w:pos="440"/>
              <w:tab w:val="right" w:leader="dot" w:pos="8493"/>
            </w:tabs>
            <w:rPr>
              <w:rFonts w:asciiTheme="minorHAnsi" w:eastAsiaTheme="minorEastAsia" w:hAnsiTheme="minorHAnsi" w:cstheme="minorBidi"/>
              <w:noProof/>
              <w:kern w:val="2"/>
              <w:sz w:val="24"/>
              <w14:ligatures w14:val="standardContextual"/>
            </w:rPr>
          </w:pPr>
          <w:hyperlink w:anchor="_Toc229400386" w:history="1">
            <w:r w:rsidRPr="002966A5">
              <w:rPr>
                <w:rStyle w:val="Hiperpovezava"/>
                <w:noProof/>
              </w:rPr>
              <w:t>8.</w:t>
            </w:r>
            <w:r>
              <w:rPr>
                <w:rFonts w:asciiTheme="minorHAnsi" w:eastAsiaTheme="minorEastAsia" w:hAnsiTheme="minorHAnsi" w:cstheme="minorBidi"/>
                <w:noProof/>
                <w:kern w:val="2"/>
                <w:sz w:val="24"/>
                <w14:ligatures w14:val="standardContextual"/>
              </w:rPr>
              <w:tab/>
            </w:r>
            <w:r w:rsidRPr="002966A5">
              <w:rPr>
                <w:rStyle w:val="Hiperpovezava"/>
                <w:noProof/>
              </w:rPr>
              <w:t>GARANCIJA</w:t>
            </w:r>
            <w:r>
              <w:rPr>
                <w:noProof/>
                <w:webHidden/>
              </w:rPr>
              <w:tab/>
            </w:r>
            <w:r>
              <w:rPr>
                <w:noProof/>
                <w:webHidden/>
              </w:rPr>
              <w:fldChar w:fldCharType="begin"/>
            </w:r>
            <w:r>
              <w:rPr>
                <w:noProof/>
                <w:webHidden/>
              </w:rPr>
              <w:instrText xml:space="preserve"> PAGEREF _Toc229400386 \h </w:instrText>
            </w:r>
            <w:r>
              <w:rPr>
                <w:noProof/>
                <w:webHidden/>
              </w:rPr>
            </w:r>
            <w:r>
              <w:rPr>
                <w:noProof/>
                <w:webHidden/>
              </w:rPr>
              <w:fldChar w:fldCharType="separate"/>
            </w:r>
            <w:r>
              <w:rPr>
                <w:noProof/>
                <w:webHidden/>
              </w:rPr>
              <w:t>6</w:t>
            </w:r>
            <w:r>
              <w:rPr>
                <w:noProof/>
                <w:webHidden/>
              </w:rPr>
              <w:fldChar w:fldCharType="end"/>
            </w:r>
          </w:hyperlink>
        </w:p>
        <w:p w14:paraId="09428C1F" w14:textId="1109592C" w:rsidR="00AC0962" w:rsidRDefault="00AC0962">
          <w:r>
            <w:rPr>
              <w:b/>
              <w:bCs/>
            </w:rPr>
            <w:fldChar w:fldCharType="end"/>
          </w:r>
        </w:p>
      </w:sdtContent>
    </w:sdt>
    <w:p w14:paraId="5019F3FB" w14:textId="35510EF8" w:rsidR="00AC0962" w:rsidRDefault="00AC0962">
      <w:pPr>
        <w:spacing w:after="160" w:line="259" w:lineRule="auto"/>
      </w:pPr>
      <w:r>
        <w:br w:type="page"/>
      </w:r>
    </w:p>
    <w:p w14:paraId="01B80B67" w14:textId="77777777" w:rsidR="00BF34FC" w:rsidRDefault="00BF34FC" w:rsidP="003C79A2">
      <w:pPr>
        <w:pStyle w:val="Navadensaso"/>
        <w:jc w:val="both"/>
      </w:pPr>
    </w:p>
    <w:p w14:paraId="49D935F8" w14:textId="52F30A0B" w:rsidR="00883110" w:rsidRPr="00AC0962" w:rsidRDefault="003C79A2" w:rsidP="00AC0962">
      <w:pPr>
        <w:pStyle w:val="NaslovS1"/>
      </w:pPr>
      <w:bookmarkStart w:id="1" w:name="_Toc229400363"/>
      <w:r w:rsidRPr="00AC0962">
        <w:t>UV</w:t>
      </w:r>
      <w:r w:rsidR="00883110" w:rsidRPr="00AC0962">
        <w:t>OD</w:t>
      </w:r>
      <w:bookmarkEnd w:id="1"/>
    </w:p>
    <w:p w14:paraId="23A4580B" w14:textId="77777777" w:rsidR="003C79A2" w:rsidRPr="003C79A2" w:rsidRDefault="003C79A2" w:rsidP="003C79A2">
      <w:pPr>
        <w:rPr>
          <w:lang w:val="sv-SE" w:eastAsia="en-US"/>
        </w:rPr>
      </w:pPr>
    </w:p>
    <w:p w14:paraId="33BD6C18" w14:textId="560AD70E" w:rsidR="00E74363" w:rsidRDefault="00883110" w:rsidP="00883110">
      <w:pPr>
        <w:pStyle w:val="Navadensaso"/>
        <w:jc w:val="both"/>
      </w:pPr>
      <w:r w:rsidRPr="00644416">
        <w:t xml:space="preserve">Namen dokumenta je podati tehnične zahteve </w:t>
      </w:r>
      <w:r w:rsidR="00E74363">
        <w:t>za obnovo dveh generatorskih odklopnikov ABB tipa HGI-2,</w:t>
      </w:r>
      <w:r w:rsidR="00636970">
        <w:t xml:space="preserve"> ki temelji na podlagi predhodno opravljenih pregledih stanja odklopnikov. </w:t>
      </w:r>
    </w:p>
    <w:p w14:paraId="6E8E8955" w14:textId="77777777" w:rsidR="00E74363" w:rsidRDefault="00E74363" w:rsidP="00883110">
      <w:pPr>
        <w:pStyle w:val="Navadensaso"/>
        <w:jc w:val="both"/>
      </w:pPr>
    </w:p>
    <w:p w14:paraId="71732D3D" w14:textId="77777777" w:rsidR="00883110" w:rsidRDefault="00883110" w:rsidP="00883110">
      <w:pPr>
        <w:pStyle w:val="NaslovS1"/>
        <w:jc w:val="both"/>
      </w:pPr>
      <w:bookmarkStart w:id="2" w:name="_Toc229400364"/>
      <w:r w:rsidRPr="00883110">
        <w:t>NAMEN NAROČILA</w:t>
      </w:r>
      <w:bookmarkEnd w:id="2"/>
    </w:p>
    <w:p w14:paraId="0A1C1A2B" w14:textId="77777777" w:rsidR="003C79A2" w:rsidRPr="003C79A2" w:rsidRDefault="003C79A2" w:rsidP="003C79A2">
      <w:pPr>
        <w:rPr>
          <w:lang w:val="sv-SE" w:eastAsia="en-US"/>
        </w:rPr>
      </w:pPr>
    </w:p>
    <w:p w14:paraId="7D8D3432" w14:textId="0AD11E4A" w:rsidR="003C79A2" w:rsidRDefault="00883110" w:rsidP="00883110">
      <w:pPr>
        <w:pStyle w:val="Navadensaso"/>
        <w:jc w:val="both"/>
      </w:pPr>
      <w:r w:rsidRPr="00644416">
        <w:t xml:space="preserve">Namen naročila je </w:t>
      </w:r>
      <w:r w:rsidR="00E74363">
        <w:t>izvedba obnove generatorskih odklopnikov, ki obsega</w:t>
      </w:r>
      <w:r w:rsidR="00636970">
        <w:t xml:space="preserve"> sledeča dela</w:t>
      </w:r>
      <w:r w:rsidR="00E74363">
        <w:t>:</w:t>
      </w:r>
    </w:p>
    <w:p w14:paraId="4E36D415" w14:textId="1B4E4A32" w:rsidR="00E74363" w:rsidRDefault="00636970" w:rsidP="00E74363">
      <w:pPr>
        <w:pStyle w:val="Navadensaso"/>
        <w:numPr>
          <w:ilvl w:val="0"/>
          <w:numId w:val="20"/>
        </w:numPr>
        <w:jc w:val="both"/>
      </w:pPr>
      <w:r>
        <w:t>p</w:t>
      </w:r>
      <w:r w:rsidR="00E74363">
        <w:t>ripravo in organizacijo gradbišča</w:t>
      </w:r>
      <w:r w:rsidR="00CC7285">
        <w:t>,</w:t>
      </w:r>
    </w:p>
    <w:p w14:paraId="66302953" w14:textId="258124A7" w:rsidR="00E74363" w:rsidRDefault="00636970" w:rsidP="00E74363">
      <w:pPr>
        <w:pStyle w:val="Navadensaso"/>
        <w:numPr>
          <w:ilvl w:val="0"/>
          <w:numId w:val="20"/>
        </w:numPr>
        <w:jc w:val="both"/>
      </w:pPr>
      <w:r>
        <w:t>dobava materiala in novih delov potrebnih za obnovo</w:t>
      </w:r>
      <w:r w:rsidR="00CC7285">
        <w:t>,</w:t>
      </w:r>
    </w:p>
    <w:p w14:paraId="68940804" w14:textId="34BB4C5A" w:rsidR="00636970" w:rsidRDefault="00636970" w:rsidP="00636970">
      <w:pPr>
        <w:pStyle w:val="Navadensaso"/>
        <w:numPr>
          <w:ilvl w:val="0"/>
          <w:numId w:val="20"/>
        </w:numPr>
        <w:jc w:val="both"/>
      </w:pPr>
      <w:r>
        <w:t>zamenjava paketov vzmeti odklopnik</w:t>
      </w:r>
      <w:r w:rsidR="00CC7285">
        <w:t>ov,</w:t>
      </w:r>
      <w:r>
        <w:t xml:space="preserve"> </w:t>
      </w:r>
    </w:p>
    <w:p w14:paraId="23DCCC3D" w14:textId="3A46A867" w:rsidR="00636970" w:rsidRDefault="00CC7285" w:rsidP="00E74363">
      <w:pPr>
        <w:pStyle w:val="Navadensaso"/>
        <w:numPr>
          <w:ilvl w:val="0"/>
          <w:numId w:val="20"/>
        </w:numPr>
        <w:jc w:val="both"/>
      </w:pPr>
      <w:r>
        <w:t>obnova pogonskega mehanizma na odklopnikih,</w:t>
      </w:r>
    </w:p>
    <w:p w14:paraId="11D017D6" w14:textId="4A555297" w:rsidR="00CC7285" w:rsidRDefault="00CC7285" w:rsidP="00E74363">
      <w:pPr>
        <w:pStyle w:val="Navadensaso"/>
        <w:numPr>
          <w:ilvl w:val="0"/>
          <w:numId w:val="20"/>
        </w:numPr>
        <w:jc w:val="both"/>
      </w:pPr>
      <w:r>
        <w:t>servis odklopnikov zaradi izpolnitve kriterija 15 let obratovanja</w:t>
      </w:r>
    </w:p>
    <w:p w14:paraId="73418EEF" w14:textId="50C471CB" w:rsidR="00CC7285" w:rsidRDefault="00CC7285" w:rsidP="00E74363">
      <w:pPr>
        <w:pStyle w:val="Navadensaso"/>
        <w:numPr>
          <w:ilvl w:val="0"/>
          <w:numId w:val="20"/>
        </w:numPr>
        <w:jc w:val="both"/>
      </w:pPr>
      <w:r>
        <w:t>spuščanje odklopnikov v pogon</w:t>
      </w:r>
    </w:p>
    <w:p w14:paraId="45603ECF" w14:textId="7C29410C" w:rsidR="00CC7285" w:rsidRDefault="00CC7285" w:rsidP="00E74363">
      <w:pPr>
        <w:pStyle w:val="Navadensaso"/>
        <w:numPr>
          <w:ilvl w:val="0"/>
          <w:numId w:val="20"/>
        </w:numPr>
        <w:jc w:val="both"/>
      </w:pPr>
      <w:r>
        <w:t>izdelava elaborata o opravljenem delu</w:t>
      </w:r>
    </w:p>
    <w:p w14:paraId="2888ABE2" w14:textId="19F335B8" w:rsidR="00A713FF" w:rsidRDefault="00A713FF" w:rsidP="00710FA7">
      <w:pPr>
        <w:spacing w:after="160" w:line="259" w:lineRule="auto"/>
      </w:pPr>
    </w:p>
    <w:p w14:paraId="61D057E4" w14:textId="3D59D010" w:rsidR="00883110" w:rsidRDefault="00CC7285" w:rsidP="00883110">
      <w:pPr>
        <w:pStyle w:val="NaslovS1"/>
        <w:jc w:val="both"/>
      </w:pPr>
      <w:bookmarkStart w:id="3" w:name="_Toc229400365"/>
      <w:r>
        <w:t>OPIS OBSTOJEČEGA STANJA IN TEHNIČNI PODATKI</w:t>
      </w:r>
      <w:bookmarkEnd w:id="3"/>
    </w:p>
    <w:p w14:paraId="5B92051A" w14:textId="77777777" w:rsidR="003C79A2" w:rsidRPr="003C79A2" w:rsidRDefault="003C79A2" w:rsidP="003C79A2">
      <w:pPr>
        <w:rPr>
          <w:lang w:val="sv-SE" w:eastAsia="en-US"/>
        </w:rPr>
      </w:pPr>
    </w:p>
    <w:p w14:paraId="794C4202" w14:textId="379BB2C1" w:rsidR="00883110" w:rsidRPr="003C79A2" w:rsidRDefault="00883110" w:rsidP="00883110">
      <w:pPr>
        <w:spacing w:after="160" w:line="259" w:lineRule="auto"/>
        <w:jc w:val="both"/>
        <w:rPr>
          <w:highlight w:val="lightGray"/>
        </w:rPr>
      </w:pPr>
      <w:r w:rsidRPr="00E43906">
        <w:t xml:space="preserve">Naročnik ima v lasti in </w:t>
      </w:r>
      <w:r w:rsidRPr="00644416">
        <w:t xml:space="preserve">uporabi </w:t>
      </w:r>
      <w:r>
        <w:t>SN opremo</w:t>
      </w:r>
      <w:r w:rsidRPr="00453265">
        <w:t xml:space="preserve"> p</w:t>
      </w:r>
      <w:r>
        <w:t xml:space="preserve">roizvajalca </w:t>
      </w:r>
      <w:r w:rsidR="00286826">
        <w:t>ABB</w:t>
      </w:r>
      <w:r>
        <w:t xml:space="preserve"> </w:t>
      </w:r>
      <w:r w:rsidRPr="00E43906">
        <w:t>in sicer:</w:t>
      </w:r>
    </w:p>
    <w:p w14:paraId="1DB27BD3" w14:textId="18DFCB56" w:rsidR="00734461" w:rsidRPr="00883110" w:rsidRDefault="00286826" w:rsidP="00883110">
      <w:pPr>
        <w:pStyle w:val="NaslovS2"/>
        <w:jc w:val="both"/>
      </w:pPr>
      <w:bookmarkStart w:id="4" w:name="_Toc229400366"/>
      <w:r>
        <w:t>Generatorski odklopnik – generator 1</w:t>
      </w:r>
      <w:bookmarkEnd w:id="4"/>
    </w:p>
    <w:p w14:paraId="63451DF9" w14:textId="77777777" w:rsidR="00734461" w:rsidRPr="006C5881" w:rsidRDefault="00734461" w:rsidP="00883110">
      <w:pPr>
        <w:jc w:val="both"/>
      </w:pPr>
    </w:p>
    <w:p w14:paraId="6D9BCEDE" w14:textId="44DA8EF7" w:rsidR="00734461" w:rsidRPr="00286826" w:rsidRDefault="00286826" w:rsidP="00883110">
      <w:pPr>
        <w:pStyle w:val="Odstavekseznama"/>
        <w:numPr>
          <w:ilvl w:val="0"/>
          <w:numId w:val="15"/>
        </w:numPr>
        <w:spacing w:line="276" w:lineRule="auto"/>
        <w:rPr>
          <w:rFonts w:cs="Arial"/>
          <w:szCs w:val="22"/>
        </w:rPr>
      </w:pPr>
      <w:r>
        <w:rPr>
          <w:rFonts w:cs="Arial"/>
        </w:rPr>
        <w:t xml:space="preserve">Proizvajalec: </w:t>
      </w:r>
      <w:r>
        <w:rPr>
          <w:rFonts w:cs="Arial"/>
        </w:rPr>
        <w:tab/>
        <w:t xml:space="preserve">    ABB</w:t>
      </w:r>
    </w:p>
    <w:p w14:paraId="3284A23D" w14:textId="761A59ED" w:rsidR="00286826" w:rsidRPr="00286826" w:rsidRDefault="00286826" w:rsidP="00883110">
      <w:pPr>
        <w:pStyle w:val="Odstavekseznama"/>
        <w:numPr>
          <w:ilvl w:val="0"/>
          <w:numId w:val="15"/>
        </w:numPr>
        <w:spacing w:line="276" w:lineRule="auto"/>
        <w:rPr>
          <w:rFonts w:cs="Arial"/>
          <w:szCs w:val="22"/>
        </w:rPr>
      </w:pPr>
      <w:r>
        <w:rPr>
          <w:rFonts w:cs="Arial"/>
        </w:rPr>
        <w:t xml:space="preserve">Tip: </w:t>
      </w:r>
      <w:r>
        <w:rPr>
          <w:rFonts w:cs="Arial"/>
        </w:rPr>
        <w:tab/>
      </w:r>
      <w:r>
        <w:rPr>
          <w:rFonts w:cs="Arial"/>
        </w:rPr>
        <w:tab/>
        <w:t xml:space="preserve">    HGI 2</w:t>
      </w:r>
    </w:p>
    <w:p w14:paraId="368227F2" w14:textId="50C7A935" w:rsidR="00286826" w:rsidRPr="00286826" w:rsidRDefault="00286826" w:rsidP="00883110">
      <w:pPr>
        <w:pStyle w:val="Odstavekseznama"/>
        <w:numPr>
          <w:ilvl w:val="0"/>
          <w:numId w:val="15"/>
        </w:numPr>
        <w:spacing w:line="276" w:lineRule="auto"/>
        <w:rPr>
          <w:rFonts w:cs="Arial"/>
          <w:szCs w:val="22"/>
        </w:rPr>
      </w:pPr>
      <w:r>
        <w:rPr>
          <w:rFonts w:cs="Arial"/>
        </w:rPr>
        <w:t xml:space="preserve">Tov. št.: </w:t>
      </w:r>
      <w:r>
        <w:rPr>
          <w:rFonts w:cs="Arial"/>
        </w:rPr>
        <w:tab/>
        <w:t xml:space="preserve">    HA11127-10</w:t>
      </w:r>
    </w:p>
    <w:p w14:paraId="3D04238F" w14:textId="5C8B19B0" w:rsidR="00286826" w:rsidRPr="00286826" w:rsidRDefault="00286826" w:rsidP="00883110">
      <w:pPr>
        <w:pStyle w:val="Odstavekseznama"/>
        <w:numPr>
          <w:ilvl w:val="0"/>
          <w:numId w:val="15"/>
        </w:numPr>
        <w:spacing w:line="276" w:lineRule="auto"/>
        <w:rPr>
          <w:rFonts w:cs="Arial"/>
          <w:szCs w:val="22"/>
        </w:rPr>
      </w:pPr>
      <w:r>
        <w:rPr>
          <w:rFonts w:cs="Arial"/>
        </w:rPr>
        <w:t>Tip/št. pogona:   HMB1.4, HA11127-11</w:t>
      </w:r>
    </w:p>
    <w:p w14:paraId="70DB5A51" w14:textId="7EF05716" w:rsidR="00286826" w:rsidRPr="00286826" w:rsidRDefault="00286826" w:rsidP="00883110">
      <w:pPr>
        <w:pStyle w:val="Odstavekseznama"/>
        <w:numPr>
          <w:ilvl w:val="0"/>
          <w:numId w:val="15"/>
        </w:numPr>
        <w:spacing w:line="276" w:lineRule="auto"/>
        <w:rPr>
          <w:rFonts w:cs="Arial"/>
          <w:szCs w:val="22"/>
        </w:rPr>
      </w:pPr>
      <w:r>
        <w:rPr>
          <w:rFonts w:cs="Arial"/>
        </w:rPr>
        <w:t xml:space="preserve">Št. naročila: </w:t>
      </w:r>
      <w:r>
        <w:rPr>
          <w:rFonts w:cs="Arial"/>
        </w:rPr>
        <w:tab/>
        <w:t xml:space="preserve">    13048148</w:t>
      </w:r>
    </w:p>
    <w:p w14:paraId="299D7D21" w14:textId="5678DD33" w:rsidR="00286826" w:rsidRPr="00286826" w:rsidRDefault="00286826" w:rsidP="00883110">
      <w:pPr>
        <w:pStyle w:val="Odstavekseznama"/>
        <w:numPr>
          <w:ilvl w:val="0"/>
          <w:numId w:val="15"/>
        </w:numPr>
        <w:spacing w:line="276" w:lineRule="auto"/>
        <w:rPr>
          <w:rFonts w:cs="Arial"/>
          <w:szCs w:val="22"/>
        </w:rPr>
      </w:pPr>
      <w:r>
        <w:rPr>
          <w:rFonts w:cs="Arial"/>
        </w:rPr>
        <w:t xml:space="preserve">Nazivni podatki:  </w:t>
      </w:r>
      <w:proofErr w:type="spellStart"/>
      <w:r>
        <w:rPr>
          <w:rFonts w:cs="Arial"/>
        </w:rPr>
        <w:t>Un</w:t>
      </w:r>
      <w:proofErr w:type="spellEnd"/>
      <w:r>
        <w:rPr>
          <w:rFonts w:cs="Arial"/>
        </w:rPr>
        <w:t>=17,5kV, In=6300A</w:t>
      </w:r>
    </w:p>
    <w:p w14:paraId="6EFBCBC4" w14:textId="51842B2A" w:rsidR="00286826" w:rsidRPr="00286826" w:rsidRDefault="00286826" w:rsidP="00883110">
      <w:pPr>
        <w:pStyle w:val="Odstavekseznama"/>
        <w:numPr>
          <w:ilvl w:val="0"/>
          <w:numId w:val="15"/>
        </w:numPr>
        <w:spacing w:line="276" w:lineRule="auto"/>
        <w:rPr>
          <w:rFonts w:cs="Arial"/>
          <w:szCs w:val="22"/>
        </w:rPr>
      </w:pPr>
      <w:r>
        <w:rPr>
          <w:rFonts w:cs="Arial"/>
        </w:rPr>
        <w:t xml:space="preserve">Vsebuje SF6: </w:t>
      </w:r>
      <w:r>
        <w:rPr>
          <w:rFonts w:cs="Arial"/>
        </w:rPr>
        <w:tab/>
        <w:t xml:space="preserve">    5,2kg, </w:t>
      </w:r>
      <w:proofErr w:type="spellStart"/>
      <w:r>
        <w:rPr>
          <w:rFonts w:cs="Arial"/>
        </w:rPr>
        <w:t>Pn</w:t>
      </w:r>
      <w:proofErr w:type="spellEnd"/>
      <w:r>
        <w:rPr>
          <w:rFonts w:cs="Arial"/>
        </w:rPr>
        <w:t>=620kPa</w:t>
      </w:r>
      <w:r>
        <w:rPr>
          <w:rFonts w:cs="Arial"/>
          <w:vertAlign w:val="subscript"/>
        </w:rPr>
        <w:t>abs</w:t>
      </w:r>
      <w:r>
        <w:rPr>
          <w:rFonts w:cs="Arial"/>
        </w:rPr>
        <w:t>/20°C</w:t>
      </w:r>
    </w:p>
    <w:p w14:paraId="0AD1E77D" w14:textId="07EFD510" w:rsidR="00710FA7" w:rsidRDefault="00286826" w:rsidP="00883110">
      <w:pPr>
        <w:pStyle w:val="Odstavekseznama"/>
        <w:numPr>
          <w:ilvl w:val="0"/>
          <w:numId w:val="15"/>
        </w:numPr>
        <w:spacing w:line="276" w:lineRule="auto"/>
        <w:rPr>
          <w:rFonts w:cs="Arial"/>
        </w:rPr>
      </w:pPr>
      <w:r>
        <w:rPr>
          <w:rFonts w:cs="Arial"/>
        </w:rPr>
        <w:t xml:space="preserve">Izdelan: </w:t>
      </w:r>
      <w:r>
        <w:rPr>
          <w:rFonts w:cs="Arial"/>
        </w:rPr>
        <w:tab/>
        <w:t xml:space="preserve">    2006</w:t>
      </w:r>
    </w:p>
    <w:p w14:paraId="16CD7C64" w14:textId="77777777" w:rsidR="00710FA7" w:rsidRDefault="00710FA7">
      <w:pPr>
        <w:spacing w:after="160" w:line="259" w:lineRule="auto"/>
        <w:rPr>
          <w:rFonts w:cs="Arial"/>
        </w:rPr>
      </w:pPr>
      <w:r>
        <w:rPr>
          <w:rFonts w:cs="Arial"/>
        </w:rPr>
        <w:br w:type="page"/>
      </w:r>
    </w:p>
    <w:p w14:paraId="6DC3B47B" w14:textId="77777777" w:rsidR="00286826" w:rsidRPr="00710FA7" w:rsidRDefault="00286826" w:rsidP="00710FA7">
      <w:pPr>
        <w:spacing w:line="276" w:lineRule="auto"/>
        <w:rPr>
          <w:rFonts w:cs="Arial"/>
          <w:szCs w:val="22"/>
        </w:rPr>
      </w:pPr>
    </w:p>
    <w:p w14:paraId="0D5C0CB1" w14:textId="5C885B43" w:rsidR="00734461" w:rsidRDefault="00286826" w:rsidP="00883110">
      <w:pPr>
        <w:pStyle w:val="NaslovS2"/>
        <w:jc w:val="both"/>
      </w:pPr>
      <w:bookmarkStart w:id="5" w:name="_Toc229400367"/>
      <w:r>
        <w:t>Generatorski odklopnik – generator 2</w:t>
      </w:r>
      <w:bookmarkEnd w:id="5"/>
    </w:p>
    <w:p w14:paraId="1F5FA776" w14:textId="77777777" w:rsidR="00734461" w:rsidRPr="006C5881" w:rsidRDefault="00734461" w:rsidP="00883110">
      <w:pPr>
        <w:jc w:val="both"/>
      </w:pPr>
    </w:p>
    <w:p w14:paraId="20F99407" w14:textId="77777777" w:rsidR="00286826" w:rsidRPr="00286826" w:rsidRDefault="00286826" w:rsidP="00286826">
      <w:pPr>
        <w:pStyle w:val="Odstavekseznama"/>
        <w:numPr>
          <w:ilvl w:val="0"/>
          <w:numId w:val="15"/>
        </w:numPr>
        <w:spacing w:line="276" w:lineRule="auto"/>
        <w:rPr>
          <w:rFonts w:cs="Arial"/>
          <w:szCs w:val="22"/>
        </w:rPr>
      </w:pPr>
      <w:r>
        <w:rPr>
          <w:rFonts w:cs="Arial"/>
        </w:rPr>
        <w:t xml:space="preserve">Proizvajalec: </w:t>
      </w:r>
      <w:r>
        <w:rPr>
          <w:rFonts w:cs="Arial"/>
        </w:rPr>
        <w:tab/>
        <w:t xml:space="preserve">    ABB</w:t>
      </w:r>
    </w:p>
    <w:p w14:paraId="21B088AB" w14:textId="77777777" w:rsidR="00286826" w:rsidRPr="00286826" w:rsidRDefault="00286826" w:rsidP="00286826">
      <w:pPr>
        <w:pStyle w:val="Odstavekseznama"/>
        <w:numPr>
          <w:ilvl w:val="0"/>
          <w:numId w:val="15"/>
        </w:numPr>
        <w:spacing w:line="276" w:lineRule="auto"/>
        <w:rPr>
          <w:rFonts w:cs="Arial"/>
          <w:szCs w:val="22"/>
        </w:rPr>
      </w:pPr>
      <w:r>
        <w:rPr>
          <w:rFonts w:cs="Arial"/>
        </w:rPr>
        <w:t xml:space="preserve">Tip: </w:t>
      </w:r>
      <w:r>
        <w:rPr>
          <w:rFonts w:cs="Arial"/>
        </w:rPr>
        <w:tab/>
      </w:r>
      <w:r>
        <w:rPr>
          <w:rFonts w:cs="Arial"/>
        </w:rPr>
        <w:tab/>
        <w:t xml:space="preserve">    HGI 2</w:t>
      </w:r>
    </w:p>
    <w:p w14:paraId="0C77BD79" w14:textId="6A16DBB5" w:rsidR="00286826" w:rsidRPr="00286826" w:rsidRDefault="00286826" w:rsidP="00286826">
      <w:pPr>
        <w:pStyle w:val="Odstavekseznama"/>
        <w:numPr>
          <w:ilvl w:val="0"/>
          <w:numId w:val="15"/>
        </w:numPr>
        <w:spacing w:line="276" w:lineRule="auto"/>
        <w:rPr>
          <w:rFonts w:cs="Arial"/>
          <w:szCs w:val="22"/>
        </w:rPr>
      </w:pPr>
      <w:r>
        <w:rPr>
          <w:rFonts w:cs="Arial"/>
        </w:rPr>
        <w:t xml:space="preserve">Tov. št.: </w:t>
      </w:r>
      <w:r>
        <w:rPr>
          <w:rFonts w:cs="Arial"/>
        </w:rPr>
        <w:tab/>
        <w:t xml:space="preserve">    HA1112</w:t>
      </w:r>
      <w:r w:rsidR="00710FA7">
        <w:rPr>
          <w:rFonts w:cs="Arial"/>
        </w:rPr>
        <w:t>6</w:t>
      </w:r>
      <w:r>
        <w:rPr>
          <w:rFonts w:cs="Arial"/>
        </w:rPr>
        <w:t>-10</w:t>
      </w:r>
    </w:p>
    <w:p w14:paraId="68AC8B05" w14:textId="74AEAB08" w:rsidR="00286826" w:rsidRPr="00286826" w:rsidRDefault="00286826" w:rsidP="00286826">
      <w:pPr>
        <w:pStyle w:val="Odstavekseznama"/>
        <w:numPr>
          <w:ilvl w:val="0"/>
          <w:numId w:val="15"/>
        </w:numPr>
        <w:spacing w:line="276" w:lineRule="auto"/>
        <w:rPr>
          <w:rFonts w:cs="Arial"/>
          <w:szCs w:val="22"/>
        </w:rPr>
      </w:pPr>
      <w:r>
        <w:rPr>
          <w:rFonts w:cs="Arial"/>
        </w:rPr>
        <w:t>Tip/št. pogona:   HMB1.4, HA11126-11</w:t>
      </w:r>
    </w:p>
    <w:p w14:paraId="3E5E2445" w14:textId="77777777" w:rsidR="00286826" w:rsidRPr="00286826" w:rsidRDefault="00286826" w:rsidP="00286826">
      <w:pPr>
        <w:pStyle w:val="Odstavekseznama"/>
        <w:numPr>
          <w:ilvl w:val="0"/>
          <w:numId w:val="15"/>
        </w:numPr>
        <w:spacing w:line="276" w:lineRule="auto"/>
        <w:rPr>
          <w:rFonts w:cs="Arial"/>
          <w:szCs w:val="22"/>
        </w:rPr>
      </w:pPr>
      <w:r>
        <w:rPr>
          <w:rFonts w:cs="Arial"/>
        </w:rPr>
        <w:t xml:space="preserve">Št. naročila: </w:t>
      </w:r>
      <w:r>
        <w:rPr>
          <w:rFonts w:cs="Arial"/>
        </w:rPr>
        <w:tab/>
        <w:t xml:space="preserve">    13048148</w:t>
      </w:r>
    </w:p>
    <w:p w14:paraId="3CA242A8" w14:textId="6FA1A802" w:rsidR="00286826" w:rsidRPr="00286826" w:rsidRDefault="00286826" w:rsidP="00286826">
      <w:pPr>
        <w:pStyle w:val="Odstavekseznama"/>
        <w:numPr>
          <w:ilvl w:val="0"/>
          <w:numId w:val="15"/>
        </w:numPr>
        <w:spacing w:line="276" w:lineRule="auto"/>
        <w:rPr>
          <w:rFonts w:cs="Arial"/>
          <w:szCs w:val="22"/>
        </w:rPr>
      </w:pPr>
      <w:r>
        <w:rPr>
          <w:rFonts w:cs="Arial"/>
        </w:rPr>
        <w:t xml:space="preserve">Nazivni podatki:  </w:t>
      </w:r>
      <w:proofErr w:type="spellStart"/>
      <w:r>
        <w:rPr>
          <w:rFonts w:cs="Arial"/>
        </w:rPr>
        <w:t>Un</w:t>
      </w:r>
      <w:proofErr w:type="spellEnd"/>
      <w:r>
        <w:rPr>
          <w:rFonts w:cs="Arial"/>
        </w:rPr>
        <w:t>=17,5kV, In=6300A</w:t>
      </w:r>
    </w:p>
    <w:p w14:paraId="37E40DD5" w14:textId="36AD28D2" w:rsidR="00286826" w:rsidRPr="00286826" w:rsidRDefault="00286826" w:rsidP="00286826">
      <w:pPr>
        <w:pStyle w:val="Odstavekseznama"/>
        <w:numPr>
          <w:ilvl w:val="0"/>
          <w:numId w:val="15"/>
        </w:numPr>
        <w:spacing w:line="276" w:lineRule="auto"/>
        <w:rPr>
          <w:rFonts w:cs="Arial"/>
          <w:szCs w:val="22"/>
        </w:rPr>
      </w:pPr>
      <w:r>
        <w:rPr>
          <w:rFonts w:cs="Arial"/>
        </w:rPr>
        <w:t xml:space="preserve">Vsebuje SF6: </w:t>
      </w:r>
      <w:r>
        <w:rPr>
          <w:rFonts w:cs="Arial"/>
        </w:rPr>
        <w:tab/>
        <w:t xml:space="preserve">    5,2kg, </w:t>
      </w:r>
      <w:proofErr w:type="spellStart"/>
      <w:r>
        <w:rPr>
          <w:rFonts w:cs="Arial"/>
        </w:rPr>
        <w:t>Pn</w:t>
      </w:r>
      <w:proofErr w:type="spellEnd"/>
      <w:r>
        <w:rPr>
          <w:rFonts w:cs="Arial"/>
        </w:rPr>
        <w:t>=620kPa</w:t>
      </w:r>
      <w:r>
        <w:rPr>
          <w:rFonts w:cs="Arial"/>
          <w:vertAlign w:val="subscript"/>
        </w:rPr>
        <w:t>abs</w:t>
      </w:r>
      <w:r>
        <w:rPr>
          <w:rFonts w:cs="Arial"/>
        </w:rPr>
        <w:t>/20°C</w:t>
      </w:r>
    </w:p>
    <w:p w14:paraId="42F3864F" w14:textId="2C03CC45" w:rsidR="00286826" w:rsidRDefault="00286826" w:rsidP="00286826">
      <w:pPr>
        <w:pStyle w:val="Odstavekseznama"/>
        <w:numPr>
          <w:ilvl w:val="0"/>
          <w:numId w:val="15"/>
        </w:numPr>
        <w:spacing w:line="276" w:lineRule="auto"/>
        <w:rPr>
          <w:rFonts w:cs="Arial"/>
          <w:szCs w:val="22"/>
        </w:rPr>
      </w:pPr>
      <w:r>
        <w:rPr>
          <w:rFonts w:cs="Arial"/>
        </w:rPr>
        <w:t xml:space="preserve">Izdelan: </w:t>
      </w:r>
      <w:r>
        <w:rPr>
          <w:rFonts w:cs="Arial"/>
        </w:rPr>
        <w:tab/>
        <w:t xml:space="preserve">    2006</w:t>
      </w:r>
    </w:p>
    <w:p w14:paraId="6D218FB2" w14:textId="77777777" w:rsidR="00883110" w:rsidRDefault="00883110" w:rsidP="00883110">
      <w:pPr>
        <w:jc w:val="both"/>
      </w:pPr>
    </w:p>
    <w:p w14:paraId="51807C2E" w14:textId="77777777" w:rsidR="00BF34FC" w:rsidRDefault="00BF34FC" w:rsidP="00BF34FC">
      <w:pPr>
        <w:pStyle w:val="NaslovS1"/>
      </w:pPr>
      <w:bookmarkStart w:id="6" w:name="_Toc229400368"/>
      <w:r>
        <w:t>ORGANIZACIJA IZVEDBE DEL</w:t>
      </w:r>
      <w:bookmarkEnd w:id="6"/>
    </w:p>
    <w:p w14:paraId="4928C4B5" w14:textId="77777777" w:rsidR="00BF34FC" w:rsidRDefault="00BF34FC" w:rsidP="00BF34FC">
      <w:pPr>
        <w:pStyle w:val="NaslovS2"/>
        <w:jc w:val="both"/>
      </w:pPr>
      <w:bookmarkStart w:id="7" w:name="_Toc229400369"/>
      <w:r>
        <w:t>Osnovna izhodišča</w:t>
      </w:r>
      <w:bookmarkEnd w:id="7"/>
    </w:p>
    <w:p w14:paraId="3C0F1EFC" w14:textId="77777777" w:rsidR="00BF34FC" w:rsidRDefault="00BF34FC" w:rsidP="00BF34FC">
      <w:pPr>
        <w:jc w:val="both"/>
      </w:pPr>
      <w:r>
        <w:t>Trajanje del ne sme biti daljše od 11 dni. Dela se izvajajo v HE Zlatoličje.</w:t>
      </w:r>
    </w:p>
    <w:p w14:paraId="2B246B1C" w14:textId="77777777" w:rsidR="00BF34FC" w:rsidRDefault="00BF34FC" w:rsidP="00BF34FC">
      <w:pPr>
        <w:pStyle w:val="NaslovS2"/>
        <w:jc w:val="both"/>
      </w:pPr>
      <w:bookmarkStart w:id="8" w:name="_Toc229400370"/>
      <w:r>
        <w:t>Transporti</w:t>
      </w:r>
      <w:bookmarkEnd w:id="8"/>
    </w:p>
    <w:p w14:paraId="2F2DE88A" w14:textId="77777777" w:rsidR="00BF34FC" w:rsidRDefault="00BF34FC" w:rsidP="00BF34FC">
      <w:pPr>
        <w:jc w:val="both"/>
      </w:pPr>
      <w:r>
        <w:t>Izvajalec mora v ceno obnove odklopnikov vključiti vse stroške v zvezi s transportom in zavarovanje.</w:t>
      </w:r>
    </w:p>
    <w:p w14:paraId="0F3EC808" w14:textId="77777777" w:rsidR="00BF34FC" w:rsidRDefault="00BF34FC" w:rsidP="00BF34FC">
      <w:pPr>
        <w:pStyle w:val="NaslovS2"/>
        <w:jc w:val="both"/>
      </w:pPr>
      <w:bookmarkStart w:id="9" w:name="_Toc229400371"/>
      <w:r>
        <w:t>Ravnanje z okoljem</w:t>
      </w:r>
      <w:bookmarkEnd w:id="9"/>
    </w:p>
    <w:p w14:paraId="768CA2D6" w14:textId="77777777" w:rsidR="00BF34FC" w:rsidRDefault="00BF34FC" w:rsidP="00BF34FC">
      <w:pPr>
        <w:jc w:val="both"/>
      </w:pPr>
      <w:r>
        <w:t>V okviru del bodo predvidoma nastali odpadki, ki jih mora izvajalec del odstraniti. Izvajalec mora izvesti vse ukrepe s katerimi zagotovi, da pri delu ne pride do onesnaženosti okolja. Izvajalec del je odgovoren za vse postopke in posledice v primeru neustreznega ravnanja z odpadki ali onesnaženja okolja.</w:t>
      </w:r>
    </w:p>
    <w:p w14:paraId="0C4FD3F9" w14:textId="77777777" w:rsidR="00BF34FC" w:rsidRDefault="00BF34FC" w:rsidP="00BF34FC">
      <w:pPr>
        <w:jc w:val="both"/>
        <w:rPr>
          <w:rFonts w:ascii="Arial Narrow" w:hAnsi="Arial Narrow"/>
          <w:szCs w:val="20"/>
        </w:rPr>
      </w:pPr>
    </w:p>
    <w:p w14:paraId="6D839E0B" w14:textId="77777777" w:rsidR="00BF34FC" w:rsidRDefault="00BF34FC" w:rsidP="00BF34FC">
      <w:pPr>
        <w:jc w:val="both"/>
      </w:pPr>
      <w:r>
        <w:t>Izvajalec mora sam poskrbeti za ustrezno odstranitev odpadkov, prevoz do pooblaščenih prevzemnikov ter za ustrezno vodenje količin odpadkov v obliki elektronskih evidenčnih listov na način, da je naročnik povzročitelj odpadkov. Po izvedbi del (ob predaji) mora izvajalec predati naročniku dokazila o ustreznem ravnanju z odpadki in dokazila o nastalih odpadkih.</w:t>
      </w:r>
    </w:p>
    <w:p w14:paraId="6D52FABD" w14:textId="77777777" w:rsidR="00BF34FC" w:rsidRDefault="00BF34FC" w:rsidP="00BF34FC">
      <w:pPr>
        <w:jc w:val="both"/>
      </w:pPr>
    </w:p>
    <w:p w14:paraId="236A107C" w14:textId="77777777" w:rsidR="00BF34FC" w:rsidRDefault="00BF34FC" w:rsidP="00BF34FC">
      <w:pPr>
        <w:pStyle w:val="NaslovS2"/>
        <w:jc w:val="both"/>
      </w:pPr>
      <w:bookmarkStart w:id="10" w:name="_Toc229400372"/>
      <w:r>
        <w:t>Varstvo in zdravje pri delu</w:t>
      </w:r>
      <w:bookmarkEnd w:id="10"/>
    </w:p>
    <w:p w14:paraId="37072736" w14:textId="77777777" w:rsidR="00BF34FC" w:rsidRDefault="00BF34FC" w:rsidP="00BF34FC">
      <w:pPr>
        <w:jc w:val="both"/>
      </w:pPr>
      <w:r w:rsidRPr="00EB0BE0">
        <w:t xml:space="preserve">Izvajalec mora vsa dela opravljati v skladu z vsemi veljavnimi standardi in predpisi o varstvu in zdravju pri delu, požarnem varstvu ter internimi predpisi in standardi </w:t>
      </w:r>
      <w:r>
        <w:t>DEM</w:t>
      </w:r>
      <w:r w:rsidRPr="00EB0BE0">
        <w:t xml:space="preserve">. Izvajalec mora dela izvajati tako, da obratovanje ostalih naprav ni moteno. </w:t>
      </w:r>
    </w:p>
    <w:p w14:paraId="28780501" w14:textId="77777777" w:rsidR="00BF34FC" w:rsidRPr="00EB0BE0" w:rsidRDefault="00BF34FC" w:rsidP="00BF34FC">
      <w:pPr>
        <w:jc w:val="both"/>
      </w:pPr>
    </w:p>
    <w:p w14:paraId="1F64CEA8" w14:textId="77777777" w:rsidR="00BF34FC" w:rsidRPr="00EB0BE0" w:rsidRDefault="00BF34FC" w:rsidP="00BF34FC">
      <w:pPr>
        <w:jc w:val="both"/>
      </w:pPr>
      <w:r w:rsidRPr="00EB0BE0">
        <w:t>Izvajalec mora pred pričetkom del dobiti v pregled in podpis s strani naročnika Pisni sporazum o skupnih ukrepih za zagotavljanje varnosti in zdravja pri delu na skupnem delovišču. Izvajalec mora za svoj obseg del imeti pripravljen program ukrepov za varno delo (navodila), ki ga po potrebi oz. na zahtevo naročnika predloži in uskladi.</w:t>
      </w:r>
    </w:p>
    <w:p w14:paraId="0F370192" w14:textId="77777777" w:rsidR="00FD74B2" w:rsidRDefault="00FD74B2" w:rsidP="00BF34FC">
      <w:pPr>
        <w:jc w:val="both"/>
      </w:pPr>
    </w:p>
    <w:p w14:paraId="7958CDF5" w14:textId="1AA6E1F4" w:rsidR="00BF34FC" w:rsidRDefault="00BF34FC" w:rsidP="00BF34FC">
      <w:pPr>
        <w:jc w:val="both"/>
      </w:pPr>
      <w:r w:rsidRPr="00EB0BE0">
        <w:t>Izvajalec je dolžan, da na delovišču uporablja samo svoja lastna sredstva za delo oz. delovno opremo, v kolikor ni v drugih aktih delovišča drugače opredeljeno s strani naročnika. Izvajalec odgovarja za varnost svojih delavcev ter za varnost delavcev morebitnih lastnih podizvajalcev del na delovišču. Izvajalec mora imeti v okviru delovišča vzpostavljen sistem notranjega nadzora na področju varnosti in zdravja pri delu.</w:t>
      </w:r>
    </w:p>
    <w:p w14:paraId="5EE2226B" w14:textId="77777777" w:rsidR="00BF34FC" w:rsidRPr="00EB0BE0" w:rsidRDefault="00BF34FC" w:rsidP="00BF34FC">
      <w:pPr>
        <w:jc w:val="both"/>
      </w:pPr>
    </w:p>
    <w:p w14:paraId="244F4ACC" w14:textId="77777777" w:rsidR="00BF34FC" w:rsidRDefault="00BF34FC" w:rsidP="00BF34FC">
      <w:pPr>
        <w:jc w:val="both"/>
      </w:pPr>
      <w:r w:rsidRPr="00EB0BE0">
        <w:t>Izvajalec mora pred pričetkom del s posebno izjavo zagotoviti, da ima sprejeto izjavo o varnosti z oceno tveganja, da bo na delovišču uporabljal samo svojo lastno in ustrezno pregledano delovno opremo in osebno varovalno opremo ter da bodo dela na delovišču izvajali samo ustrezno usposobljeni in zdravstveno sposobni delavci.</w:t>
      </w:r>
    </w:p>
    <w:p w14:paraId="10F54B7B" w14:textId="77777777" w:rsidR="00BF34FC" w:rsidRPr="00EB0BE0" w:rsidRDefault="00BF34FC" w:rsidP="00BF34FC">
      <w:pPr>
        <w:jc w:val="both"/>
      </w:pPr>
    </w:p>
    <w:p w14:paraId="2D5D5938" w14:textId="77777777" w:rsidR="00BF34FC" w:rsidRPr="00EB0BE0" w:rsidRDefault="00BF34FC" w:rsidP="00BF34FC">
      <w:pPr>
        <w:jc w:val="both"/>
      </w:pPr>
      <w:r w:rsidRPr="00EB0BE0">
        <w:t>Naročnik si pridružuje pravico, da bo od izvajalca pred pričetkom del zahteval seznanitev z navodili za varno delo v času povečane nevarnosti virusnih obolenj ter da bo po potrebi zahteval izvedbo morebitnih drugih ukrepov v povezavi z omejevanjem širjenja virusnih obolenj.</w:t>
      </w:r>
    </w:p>
    <w:p w14:paraId="71348146" w14:textId="77777777" w:rsidR="00BF34FC" w:rsidRDefault="00BF34FC" w:rsidP="00BF34FC">
      <w:pPr>
        <w:jc w:val="both"/>
      </w:pPr>
    </w:p>
    <w:p w14:paraId="53E85782" w14:textId="77777777" w:rsidR="00883110" w:rsidRDefault="00883110" w:rsidP="00883110">
      <w:pPr>
        <w:jc w:val="both"/>
      </w:pPr>
    </w:p>
    <w:p w14:paraId="6150DD1E" w14:textId="42ED09DD" w:rsidR="00AC0962" w:rsidRDefault="00AC0962" w:rsidP="00883110">
      <w:pPr>
        <w:pStyle w:val="NaslovS1"/>
        <w:jc w:val="both"/>
      </w:pPr>
      <w:bookmarkStart w:id="11" w:name="_Toc229400373"/>
      <w:r>
        <w:t>SPLOŠNI TEHNIČNI POGOJI</w:t>
      </w:r>
      <w:bookmarkEnd w:id="11"/>
    </w:p>
    <w:p w14:paraId="0E7B7BA4" w14:textId="45B9D71D" w:rsidR="00AC0962" w:rsidRPr="00AC0962" w:rsidRDefault="00AC0962" w:rsidP="00AC0962">
      <w:pPr>
        <w:jc w:val="both"/>
        <w:rPr>
          <w:lang w:val="sv-SE" w:eastAsia="en-US"/>
        </w:rPr>
      </w:pPr>
      <w:r>
        <w:rPr>
          <w:lang w:val="sv-SE" w:eastAsia="en-US"/>
        </w:rPr>
        <w:t>Vsi materiali, ki bodo uporabljeni, morajo biti novi, brez napak in pomanjkljivosti. Potrebno je paziti, da ne bo kvaliteta uporabljenega materiala slabša od predpisane kvalitete (veljavni predpisi, oziroma njihova zadnja izdaja). Uporabljeni materiali morajo ustrezati najsodobnejšim tehniškim predpisom in standardom.</w:t>
      </w:r>
    </w:p>
    <w:p w14:paraId="1371F790" w14:textId="2C3AA822" w:rsidR="00883110" w:rsidRDefault="00286826" w:rsidP="00883110">
      <w:pPr>
        <w:pStyle w:val="NaslovS1"/>
        <w:jc w:val="both"/>
      </w:pPr>
      <w:bookmarkStart w:id="12" w:name="_Toc229400374"/>
      <w:r>
        <w:t>TEHNIČNE ZAHTEVE ZA DOBAVO</w:t>
      </w:r>
      <w:bookmarkEnd w:id="12"/>
    </w:p>
    <w:p w14:paraId="163300EB" w14:textId="77777777" w:rsidR="00883110" w:rsidRPr="006C5881" w:rsidRDefault="00883110" w:rsidP="00883110">
      <w:pPr>
        <w:jc w:val="both"/>
      </w:pPr>
    </w:p>
    <w:p w14:paraId="3DB6F44A" w14:textId="25C175D3" w:rsidR="00883110" w:rsidRDefault="00286826" w:rsidP="001D337A">
      <w:pPr>
        <w:pStyle w:val="Navadensaso"/>
        <w:jc w:val="both"/>
      </w:pPr>
      <w:r>
        <w:t>Izvajalec mora dela opraviti z delavci, ki so strokovno usposobljeni in imajo izkušnje.</w:t>
      </w:r>
    </w:p>
    <w:p w14:paraId="51A8EA24" w14:textId="0666066A" w:rsidR="00286826" w:rsidRDefault="00286826" w:rsidP="001D337A">
      <w:pPr>
        <w:pStyle w:val="Navadensaso"/>
        <w:jc w:val="both"/>
      </w:pPr>
      <w:r>
        <w:t>Ponudnik mora za izvedbo del zagotoviti:</w:t>
      </w:r>
    </w:p>
    <w:p w14:paraId="0AFBEFC1" w14:textId="562CF668" w:rsidR="00891235" w:rsidRPr="001D337A" w:rsidRDefault="00286826" w:rsidP="00891235">
      <w:pPr>
        <w:pStyle w:val="Navadensaso"/>
        <w:numPr>
          <w:ilvl w:val="0"/>
          <w:numId w:val="15"/>
        </w:numPr>
        <w:jc w:val="both"/>
      </w:pPr>
      <w:r>
        <w:t xml:space="preserve">osebo, ki izpolnjuje pogoje za izvajanje preverjanja uhajanja, zajemanja, recikliranja ozonu škodljivih snovi in </w:t>
      </w:r>
      <w:proofErr w:type="spellStart"/>
      <w:r>
        <w:t>fluoriranih</w:t>
      </w:r>
      <w:proofErr w:type="spellEnd"/>
      <w:r>
        <w:t xml:space="preserve"> toplogrednih plinov v skladu z Uredba o uporabi </w:t>
      </w:r>
      <w:proofErr w:type="spellStart"/>
      <w:r w:rsidR="001D337A" w:rsidRPr="001D337A">
        <w:t>fluoriranih</w:t>
      </w:r>
      <w:proofErr w:type="spellEnd"/>
      <w:r w:rsidR="001D337A" w:rsidRPr="001D337A">
        <w:t xml:space="preserve"> toplogrednih plinov in ozonu škodljivih snoveh, Uradni list RS, št. 60/16, 44/22 – ZVO-2 in 56/25 – </w:t>
      </w:r>
      <w:proofErr w:type="spellStart"/>
      <w:r w:rsidR="001D337A" w:rsidRPr="001D337A">
        <w:t>PoZ</w:t>
      </w:r>
      <w:proofErr w:type="spellEnd"/>
      <w:r w:rsidR="001D337A" w:rsidRPr="001D337A">
        <w:t xml:space="preserve"> (oseba mora imeti spričevalo o usposobljenosti za ravnanje z ozonu škodljivimi snovmi in </w:t>
      </w:r>
      <w:proofErr w:type="spellStart"/>
      <w:r w:rsidR="001D337A" w:rsidRPr="001D337A">
        <w:t>fluoriranimi</w:t>
      </w:r>
      <w:proofErr w:type="spellEnd"/>
      <w:r w:rsidR="001D337A" w:rsidRPr="001D337A">
        <w:t xml:space="preserve"> toplogrednimi plini pri visokonapetostnih stikalnih mehanizmih, izdano s strani pristojnega Ministrstva);</w:t>
      </w:r>
    </w:p>
    <w:p w14:paraId="308719AC" w14:textId="77777777" w:rsidR="001D337A" w:rsidRPr="001D337A" w:rsidRDefault="001D337A" w:rsidP="001D337A">
      <w:pPr>
        <w:pStyle w:val="Navadensaso"/>
        <w:numPr>
          <w:ilvl w:val="0"/>
          <w:numId w:val="15"/>
        </w:numPr>
        <w:jc w:val="both"/>
      </w:pPr>
      <w:r w:rsidRPr="001D337A">
        <w:t>osebo, ki ima veljavno potrdilo (certifikat) za montažo ponujenega tipa zavornega odklopnika, izdanega s strani proizvajalca zavornega odklopnika;</w:t>
      </w:r>
    </w:p>
    <w:p w14:paraId="49F096AD" w14:textId="77777777" w:rsidR="001D337A" w:rsidRDefault="001D337A" w:rsidP="00A45C05">
      <w:pPr>
        <w:pStyle w:val="Navadensaso"/>
        <w:numPr>
          <w:ilvl w:val="0"/>
          <w:numId w:val="15"/>
        </w:numPr>
        <w:jc w:val="both"/>
      </w:pPr>
      <w:r w:rsidRPr="001D337A">
        <w:t xml:space="preserve">ustrezno orodje in napravo za izvedbo omenjenega servisa (ponudnik mora predložiti certifikat (merilni list) za napravo s katero bo izvajal meritve kvalitete plina in iz katere je razvidno, da lahko meri vrednosti SF6 koncentracije [%], </w:t>
      </w:r>
      <w:proofErr w:type="spellStart"/>
      <w:r w:rsidRPr="001D337A">
        <w:t>rosiščne</w:t>
      </w:r>
      <w:proofErr w:type="spellEnd"/>
      <w:r w:rsidRPr="001D337A">
        <w:t xml:space="preserve"> temperature [°C], SO2 koncentracije [</w:t>
      </w:r>
      <w:proofErr w:type="spellStart"/>
      <w:r w:rsidRPr="001D337A">
        <w:t>ppmv</w:t>
      </w:r>
      <w:proofErr w:type="spellEnd"/>
      <w:r w:rsidRPr="001D337A">
        <w:t>] in HF koncentracije [</w:t>
      </w:r>
      <w:proofErr w:type="spellStart"/>
      <w:r w:rsidRPr="001D337A">
        <w:t>ppmv</w:t>
      </w:r>
      <w:proofErr w:type="spellEnd"/>
      <w:r w:rsidRPr="001D337A">
        <w:t>].</w:t>
      </w:r>
    </w:p>
    <w:p w14:paraId="3BAE35E8" w14:textId="77777777" w:rsidR="00A45C05" w:rsidRPr="001D337A" w:rsidRDefault="00A45C05" w:rsidP="00A45C05">
      <w:pPr>
        <w:pStyle w:val="Navadensaso"/>
        <w:ind w:left="720"/>
      </w:pPr>
    </w:p>
    <w:p w14:paraId="64E76735" w14:textId="77777777" w:rsidR="00A45C05" w:rsidRDefault="00A45C05" w:rsidP="00A45C05">
      <w:pPr>
        <w:pStyle w:val="Navadensaso"/>
        <w:jc w:val="both"/>
        <w:rPr>
          <w:szCs w:val="22"/>
        </w:rPr>
      </w:pPr>
      <w:r>
        <w:rPr>
          <w:szCs w:val="22"/>
        </w:rPr>
        <w:t>Izvajalec mora zagotoviti svojo opremo in orodje za izvedbo del. Naročnik ni odgovoren za opremo in orodje izvajalca.</w:t>
      </w:r>
    </w:p>
    <w:p w14:paraId="1C6F3A71" w14:textId="77777777" w:rsidR="00A45C05" w:rsidRDefault="00A45C05" w:rsidP="00A45C05">
      <w:pPr>
        <w:pStyle w:val="Navadensaso"/>
        <w:jc w:val="both"/>
        <w:rPr>
          <w:szCs w:val="22"/>
        </w:rPr>
      </w:pPr>
    </w:p>
    <w:p w14:paraId="06609F08" w14:textId="2D0B49FF" w:rsidR="00286826" w:rsidRPr="00135BDE" w:rsidRDefault="00A45C05" w:rsidP="00A45C05">
      <w:pPr>
        <w:pStyle w:val="Navadensaso"/>
        <w:jc w:val="both"/>
        <w:rPr>
          <w:szCs w:val="22"/>
        </w:rPr>
      </w:pPr>
      <w:r>
        <w:rPr>
          <w:szCs w:val="22"/>
        </w:rPr>
        <w:lastRenderedPageBreak/>
        <w:t>Po izvedbi obnove izvajalec opravi preizkušanje opreme, da zagotovi varno in zanesljivo obratovanje. Po izvedbi del se naredi zapisnik, s katerim izvajalec del potrdi, da so dela končana in je oprema pripravljena za obratovanje. Izvajalec mora po končanju del predati naročniku »Potrdilo o opravljenem preverjanju uhajanja plina na nepremični opremi«.</w:t>
      </w:r>
    </w:p>
    <w:p w14:paraId="75C7887A" w14:textId="6E1467AF" w:rsidR="00AC0962" w:rsidRDefault="00AC0962" w:rsidP="00F65515">
      <w:pPr>
        <w:pStyle w:val="NaslovS2"/>
      </w:pPr>
      <w:bookmarkStart w:id="13" w:name="_Toc229400375"/>
      <w:r>
        <w:t>POSEBNI TEHNIČNI POGOJI</w:t>
      </w:r>
      <w:bookmarkEnd w:id="13"/>
    </w:p>
    <w:p w14:paraId="426E636B" w14:textId="77777777" w:rsidR="00F65515" w:rsidRPr="00F65515" w:rsidRDefault="00F65515" w:rsidP="00F65515">
      <w:pPr>
        <w:pStyle w:val="Odstavekseznama"/>
        <w:keepNext/>
        <w:keepLines/>
        <w:numPr>
          <w:ilvl w:val="0"/>
          <w:numId w:val="14"/>
        </w:numPr>
        <w:spacing w:before="360" w:after="80" w:line="259" w:lineRule="auto"/>
        <w:contextualSpacing w:val="0"/>
        <w:jc w:val="left"/>
        <w:outlineLvl w:val="0"/>
        <w:rPr>
          <w:rFonts w:ascii="Calibri" w:eastAsiaTheme="majorEastAsia" w:hAnsi="Calibri" w:cstheme="majorBidi"/>
          <w:vanish/>
          <w:kern w:val="2"/>
          <w:sz w:val="40"/>
          <w:szCs w:val="40"/>
          <w:lang w:val="sv-SE" w:eastAsia="en-US"/>
          <w14:ligatures w14:val="standardContextual"/>
        </w:rPr>
      </w:pPr>
      <w:bookmarkStart w:id="14" w:name="_Toc229399188"/>
      <w:bookmarkStart w:id="15" w:name="_Toc229400376"/>
      <w:bookmarkEnd w:id="14"/>
      <w:bookmarkEnd w:id="15"/>
    </w:p>
    <w:p w14:paraId="42933130" w14:textId="77777777" w:rsidR="00F65515" w:rsidRPr="00F65515" w:rsidRDefault="00F65515" w:rsidP="00F65515">
      <w:pPr>
        <w:pStyle w:val="Odstavekseznama"/>
        <w:keepNext/>
        <w:keepLines/>
        <w:numPr>
          <w:ilvl w:val="0"/>
          <w:numId w:val="14"/>
        </w:numPr>
        <w:spacing w:before="360" w:after="80" w:line="259" w:lineRule="auto"/>
        <w:contextualSpacing w:val="0"/>
        <w:jc w:val="left"/>
        <w:outlineLvl w:val="0"/>
        <w:rPr>
          <w:rFonts w:ascii="Calibri" w:eastAsiaTheme="majorEastAsia" w:hAnsi="Calibri" w:cstheme="majorBidi"/>
          <w:vanish/>
          <w:kern w:val="2"/>
          <w:sz w:val="40"/>
          <w:szCs w:val="40"/>
          <w:lang w:val="sv-SE" w:eastAsia="en-US"/>
          <w14:ligatures w14:val="standardContextual"/>
        </w:rPr>
      </w:pPr>
      <w:bookmarkStart w:id="16" w:name="_Toc229399189"/>
      <w:bookmarkStart w:id="17" w:name="_Toc229400377"/>
      <w:bookmarkEnd w:id="16"/>
      <w:bookmarkEnd w:id="17"/>
    </w:p>
    <w:p w14:paraId="68AF0542" w14:textId="77777777" w:rsidR="00F65515" w:rsidRPr="00F65515" w:rsidRDefault="00F65515" w:rsidP="00F65515">
      <w:pPr>
        <w:pStyle w:val="Odstavekseznama"/>
        <w:keepNext/>
        <w:keepLines/>
        <w:numPr>
          <w:ilvl w:val="0"/>
          <w:numId w:val="14"/>
        </w:numPr>
        <w:spacing w:before="360" w:after="80" w:line="259" w:lineRule="auto"/>
        <w:contextualSpacing w:val="0"/>
        <w:jc w:val="left"/>
        <w:outlineLvl w:val="0"/>
        <w:rPr>
          <w:rFonts w:ascii="Calibri" w:eastAsiaTheme="majorEastAsia" w:hAnsi="Calibri" w:cstheme="majorBidi"/>
          <w:vanish/>
          <w:kern w:val="2"/>
          <w:sz w:val="40"/>
          <w:szCs w:val="40"/>
          <w:lang w:val="sv-SE" w:eastAsia="en-US"/>
          <w14:ligatures w14:val="standardContextual"/>
        </w:rPr>
      </w:pPr>
      <w:bookmarkStart w:id="18" w:name="_Toc229399190"/>
      <w:bookmarkStart w:id="19" w:name="_Toc229400378"/>
      <w:bookmarkEnd w:id="18"/>
      <w:bookmarkEnd w:id="19"/>
    </w:p>
    <w:p w14:paraId="79EE47AD" w14:textId="77777777" w:rsidR="00F65515" w:rsidRPr="00F65515" w:rsidRDefault="00F65515" w:rsidP="00F65515">
      <w:pPr>
        <w:pStyle w:val="Odstavekseznama"/>
        <w:keepNext/>
        <w:keepLines/>
        <w:numPr>
          <w:ilvl w:val="0"/>
          <w:numId w:val="14"/>
        </w:numPr>
        <w:spacing w:before="360" w:after="80" w:line="259" w:lineRule="auto"/>
        <w:contextualSpacing w:val="0"/>
        <w:jc w:val="left"/>
        <w:outlineLvl w:val="0"/>
        <w:rPr>
          <w:rFonts w:ascii="Calibri" w:eastAsiaTheme="majorEastAsia" w:hAnsi="Calibri" w:cstheme="majorBidi"/>
          <w:vanish/>
          <w:kern w:val="2"/>
          <w:sz w:val="40"/>
          <w:szCs w:val="40"/>
          <w:lang w:val="sv-SE" w:eastAsia="en-US"/>
          <w14:ligatures w14:val="standardContextual"/>
        </w:rPr>
      </w:pPr>
      <w:bookmarkStart w:id="20" w:name="_Toc229399191"/>
      <w:bookmarkStart w:id="21" w:name="_Toc229400379"/>
      <w:bookmarkEnd w:id="20"/>
      <w:bookmarkEnd w:id="21"/>
    </w:p>
    <w:p w14:paraId="5C243C06" w14:textId="77777777" w:rsidR="00F65515" w:rsidRPr="00F65515" w:rsidRDefault="00F65515" w:rsidP="00F65515">
      <w:pPr>
        <w:pStyle w:val="Odstavekseznama"/>
        <w:keepNext/>
        <w:keepLines/>
        <w:numPr>
          <w:ilvl w:val="0"/>
          <w:numId w:val="14"/>
        </w:numPr>
        <w:spacing w:before="360" w:after="80" w:line="259" w:lineRule="auto"/>
        <w:contextualSpacing w:val="0"/>
        <w:jc w:val="left"/>
        <w:outlineLvl w:val="0"/>
        <w:rPr>
          <w:rFonts w:ascii="Calibri" w:eastAsiaTheme="majorEastAsia" w:hAnsi="Calibri" w:cstheme="majorBidi"/>
          <w:vanish/>
          <w:kern w:val="2"/>
          <w:sz w:val="40"/>
          <w:szCs w:val="40"/>
          <w:lang w:val="sv-SE" w:eastAsia="en-US"/>
          <w14:ligatures w14:val="standardContextual"/>
        </w:rPr>
      </w:pPr>
      <w:bookmarkStart w:id="22" w:name="_Toc229399192"/>
      <w:bookmarkStart w:id="23" w:name="_Toc229400380"/>
      <w:bookmarkEnd w:id="22"/>
      <w:bookmarkEnd w:id="23"/>
    </w:p>
    <w:p w14:paraId="587BF445" w14:textId="77777777" w:rsidR="00F65515" w:rsidRPr="00F65515" w:rsidRDefault="00F65515" w:rsidP="00F65515">
      <w:pPr>
        <w:pStyle w:val="Odstavekseznama"/>
        <w:keepNext/>
        <w:keepLines/>
        <w:numPr>
          <w:ilvl w:val="0"/>
          <w:numId w:val="14"/>
        </w:numPr>
        <w:spacing w:before="360" w:after="80" w:line="259" w:lineRule="auto"/>
        <w:contextualSpacing w:val="0"/>
        <w:jc w:val="left"/>
        <w:outlineLvl w:val="0"/>
        <w:rPr>
          <w:rFonts w:ascii="Calibri" w:eastAsiaTheme="majorEastAsia" w:hAnsi="Calibri" w:cstheme="majorBidi"/>
          <w:vanish/>
          <w:kern w:val="2"/>
          <w:sz w:val="40"/>
          <w:szCs w:val="40"/>
          <w:lang w:val="sv-SE" w:eastAsia="en-US"/>
          <w14:ligatures w14:val="standardContextual"/>
        </w:rPr>
      </w:pPr>
      <w:bookmarkStart w:id="24" w:name="_Toc229399193"/>
      <w:bookmarkStart w:id="25" w:name="_Toc229400381"/>
      <w:bookmarkEnd w:id="24"/>
      <w:bookmarkEnd w:id="25"/>
    </w:p>
    <w:p w14:paraId="6D92290C" w14:textId="77777777" w:rsidR="00F65515" w:rsidRPr="00F65515" w:rsidRDefault="00F65515" w:rsidP="00F65515">
      <w:pPr>
        <w:pStyle w:val="Odstavekseznama"/>
        <w:keepNext/>
        <w:keepLines/>
        <w:numPr>
          <w:ilvl w:val="1"/>
          <w:numId w:val="14"/>
        </w:numPr>
        <w:spacing w:before="160" w:after="80" w:line="259" w:lineRule="auto"/>
        <w:contextualSpacing w:val="0"/>
        <w:jc w:val="left"/>
        <w:outlineLvl w:val="1"/>
        <w:rPr>
          <w:rFonts w:ascii="Calibri" w:eastAsiaTheme="majorEastAsia" w:hAnsi="Calibri" w:cstheme="majorBidi"/>
          <w:vanish/>
          <w:color w:val="000000" w:themeColor="text1"/>
          <w:kern w:val="2"/>
          <w:sz w:val="28"/>
          <w:szCs w:val="32"/>
          <w:lang w:val="sv-SE" w:eastAsia="en-US"/>
          <w14:ligatures w14:val="standardContextual"/>
        </w:rPr>
      </w:pPr>
      <w:bookmarkStart w:id="26" w:name="_Toc229399194"/>
      <w:bookmarkStart w:id="27" w:name="_Toc229400382"/>
      <w:bookmarkEnd w:id="26"/>
      <w:bookmarkEnd w:id="27"/>
    </w:p>
    <w:p w14:paraId="1DE56699" w14:textId="00DE5C93" w:rsidR="00AC0962" w:rsidRDefault="00710FA7" w:rsidP="00F65515">
      <w:pPr>
        <w:pStyle w:val="Naslov3"/>
      </w:pPr>
      <w:bookmarkStart w:id="28" w:name="_Toc229400383"/>
      <w:r>
        <w:t>Obseg del</w:t>
      </w:r>
      <w:bookmarkEnd w:id="28"/>
    </w:p>
    <w:tbl>
      <w:tblPr>
        <w:tblW w:w="6680" w:type="dxa"/>
        <w:tblCellMar>
          <w:left w:w="70" w:type="dxa"/>
          <w:right w:w="70" w:type="dxa"/>
        </w:tblCellMar>
        <w:tblLook w:val="04A0" w:firstRow="1" w:lastRow="0" w:firstColumn="1" w:lastColumn="0" w:noHBand="0" w:noVBand="1"/>
      </w:tblPr>
      <w:tblGrid>
        <w:gridCol w:w="960"/>
        <w:gridCol w:w="4000"/>
        <w:gridCol w:w="1720"/>
      </w:tblGrid>
      <w:tr w:rsidR="00E34409" w:rsidRPr="00E34409" w14:paraId="6EA96B05"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B2B2B2"/>
            <w:noWrap/>
            <w:vAlign w:val="bottom"/>
            <w:hideMark/>
          </w:tcPr>
          <w:p w14:paraId="40A564D4" w14:textId="77777777" w:rsidR="00E34409" w:rsidRPr="00E34409" w:rsidRDefault="00E34409" w:rsidP="00E34409">
            <w:pPr>
              <w:jc w:val="center"/>
              <w:rPr>
                <w:rFonts w:ascii="Aptos Narrow" w:hAnsi="Aptos Narrow"/>
                <w:b/>
                <w:bCs/>
                <w:color w:val="000000" w:themeColor="text1"/>
                <w:szCs w:val="22"/>
              </w:rPr>
            </w:pPr>
            <w:r w:rsidRPr="00E34409">
              <w:rPr>
                <w:rFonts w:ascii="Aptos Narrow" w:hAnsi="Aptos Narrow"/>
                <w:b/>
                <w:bCs/>
                <w:color w:val="000000" w:themeColor="text1"/>
              </w:rPr>
              <w:t>Poz.</w:t>
            </w:r>
          </w:p>
        </w:tc>
        <w:tc>
          <w:tcPr>
            <w:tcW w:w="4000" w:type="dxa"/>
            <w:tcBorders>
              <w:top w:val="single" w:sz="4" w:space="0" w:color="auto"/>
              <w:left w:val="single" w:sz="4" w:space="0" w:color="auto"/>
              <w:bottom w:val="single" w:sz="4" w:space="0" w:color="auto"/>
              <w:right w:val="single" w:sz="4" w:space="0" w:color="auto"/>
            </w:tcBorders>
            <w:shd w:val="clear" w:color="auto" w:fill="B2B2B2"/>
            <w:noWrap/>
            <w:vAlign w:val="bottom"/>
            <w:hideMark/>
          </w:tcPr>
          <w:p w14:paraId="2419E871" w14:textId="77777777" w:rsidR="00E34409" w:rsidRPr="00E34409" w:rsidRDefault="00E34409" w:rsidP="00E34409">
            <w:pPr>
              <w:jc w:val="center"/>
              <w:rPr>
                <w:rFonts w:ascii="Aptos Narrow" w:hAnsi="Aptos Narrow"/>
                <w:b/>
                <w:bCs/>
                <w:color w:val="000000" w:themeColor="text1"/>
                <w:szCs w:val="22"/>
              </w:rPr>
            </w:pPr>
            <w:r w:rsidRPr="00E34409">
              <w:rPr>
                <w:rFonts w:ascii="Aptos Narrow" w:hAnsi="Aptos Narrow"/>
                <w:b/>
                <w:bCs/>
                <w:color w:val="000000" w:themeColor="text1"/>
              </w:rPr>
              <w:t>Opis</w:t>
            </w:r>
          </w:p>
        </w:tc>
        <w:tc>
          <w:tcPr>
            <w:tcW w:w="1720" w:type="dxa"/>
            <w:tcBorders>
              <w:top w:val="single" w:sz="4" w:space="0" w:color="auto"/>
              <w:left w:val="single" w:sz="4" w:space="0" w:color="auto"/>
              <w:bottom w:val="single" w:sz="4" w:space="0" w:color="auto"/>
              <w:right w:val="single" w:sz="4" w:space="0" w:color="auto"/>
            </w:tcBorders>
            <w:shd w:val="clear" w:color="auto" w:fill="B2B2B2"/>
            <w:noWrap/>
            <w:vAlign w:val="bottom"/>
            <w:hideMark/>
          </w:tcPr>
          <w:p w14:paraId="10F6FF36" w14:textId="77777777" w:rsidR="00E34409" w:rsidRPr="00E34409" w:rsidRDefault="00E34409" w:rsidP="00E34409">
            <w:pPr>
              <w:jc w:val="center"/>
              <w:rPr>
                <w:rFonts w:ascii="Aptos Narrow" w:hAnsi="Aptos Narrow"/>
                <w:b/>
                <w:bCs/>
                <w:color w:val="000000" w:themeColor="text1"/>
                <w:szCs w:val="22"/>
              </w:rPr>
            </w:pPr>
            <w:r w:rsidRPr="00E34409">
              <w:rPr>
                <w:rFonts w:ascii="Aptos Narrow" w:hAnsi="Aptos Narrow"/>
                <w:b/>
                <w:bCs/>
                <w:color w:val="000000" w:themeColor="text1"/>
              </w:rPr>
              <w:t>Količina (</w:t>
            </w:r>
            <w:proofErr w:type="spellStart"/>
            <w:r w:rsidRPr="00E34409">
              <w:rPr>
                <w:rFonts w:ascii="Aptos Narrow" w:hAnsi="Aptos Narrow"/>
                <w:b/>
                <w:bCs/>
                <w:color w:val="000000" w:themeColor="text1"/>
              </w:rPr>
              <w:t>kpl</w:t>
            </w:r>
            <w:proofErr w:type="spellEnd"/>
            <w:r w:rsidRPr="00E34409">
              <w:rPr>
                <w:rFonts w:ascii="Aptos Narrow" w:hAnsi="Aptos Narrow"/>
                <w:b/>
                <w:bCs/>
                <w:color w:val="000000" w:themeColor="text1"/>
              </w:rPr>
              <w:t>.)</w:t>
            </w:r>
          </w:p>
        </w:tc>
      </w:tr>
      <w:tr w:rsidR="00E34409" w:rsidRPr="00E34409" w14:paraId="1179A3ED"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47B85B1"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1.</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41C4C047" w14:textId="1B4B2ECD" w:rsidR="00E34409" w:rsidRPr="00E34409" w:rsidRDefault="00E34409" w:rsidP="00E34409">
            <w:pPr>
              <w:jc w:val="center"/>
              <w:rPr>
                <w:rFonts w:ascii="Aptos Narrow" w:hAnsi="Aptos Narrow"/>
                <w:color w:val="000000"/>
                <w:szCs w:val="22"/>
              </w:rPr>
            </w:pPr>
            <w:r w:rsidRPr="00E34409">
              <w:rPr>
                <w:rFonts w:ascii="Aptos Narrow" w:hAnsi="Aptos Narrow"/>
                <w:color w:val="000000"/>
              </w:rPr>
              <w:t>P</w:t>
            </w:r>
            <w:r w:rsidR="00FE27EA">
              <w:rPr>
                <w:rFonts w:ascii="Aptos Narrow" w:hAnsi="Aptos Narrow"/>
                <w:color w:val="000000"/>
              </w:rPr>
              <w:t>r</w:t>
            </w:r>
            <w:r w:rsidRPr="00E34409">
              <w:rPr>
                <w:rFonts w:ascii="Aptos Narrow" w:hAnsi="Aptos Narrow"/>
                <w:color w:val="000000"/>
              </w:rPr>
              <w:t>iprava in organizacija gradbišča</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341129B4"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1</w:t>
            </w:r>
          </w:p>
        </w:tc>
      </w:tr>
      <w:tr w:rsidR="00E34409" w:rsidRPr="00E34409" w14:paraId="066F8DE0"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2928428"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2.</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49E4A9D4"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Servis odklopnika</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45405CE"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2</w:t>
            </w:r>
          </w:p>
        </w:tc>
      </w:tr>
      <w:tr w:rsidR="00E34409" w:rsidRPr="00E34409" w14:paraId="79177823"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A27C48"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3.</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74868895"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Menjava vzmeti odklopnika</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68329F55"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2</w:t>
            </w:r>
          </w:p>
        </w:tc>
      </w:tr>
      <w:tr w:rsidR="00E34409" w:rsidRPr="00E34409" w14:paraId="379325BB"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468C503"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4.</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125AC5F4"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Obnova pogona HMB 1.4</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3F68EE84"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2</w:t>
            </w:r>
          </w:p>
        </w:tc>
      </w:tr>
      <w:tr w:rsidR="00E34409" w:rsidRPr="00E34409" w14:paraId="65B9E30F"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31B405E"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5.</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678109EC"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Material za obnovo obeh odklopnikov</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5C669047"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1</w:t>
            </w:r>
          </w:p>
        </w:tc>
      </w:tr>
      <w:tr w:rsidR="00E34409" w:rsidRPr="00E34409" w14:paraId="0BB1F97E"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748AC8A"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6.</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2A0FE7CD"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Spuščanje v pogon in preizkus delovanja</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3F3C69C1"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2</w:t>
            </w:r>
          </w:p>
        </w:tc>
      </w:tr>
      <w:tr w:rsidR="00E34409" w:rsidRPr="00E34409" w14:paraId="0080817E" w14:textId="77777777" w:rsidTr="00E34409">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5BD0B39"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7.</w:t>
            </w:r>
          </w:p>
        </w:tc>
        <w:tc>
          <w:tcPr>
            <w:tcW w:w="4000" w:type="dxa"/>
            <w:tcBorders>
              <w:top w:val="single" w:sz="4" w:space="0" w:color="auto"/>
              <w:left w:val="single" w:sz="4" w:space="0" w:color="auto"/>
              <w:bottom w:val="single" w:sz="4" w:space="0" w:color="auto"/>
              <w:right w:val="single" w:sz="4" w:space="0" w:color="auto"/>
            </w:tcBorders>
            <w:noWrap/>
            <w:vAlign w:val="bottom"/>
            <w:hideMark/>
          </w:tcPr>
          <w:p w14:paraId="0064693F"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Poročilo o obnovi in meritvah</w:t>
            </w:r>
          </w:p>
        </w:tc>
        <w:tc>
          <w:tcPr>
            <w:tcW w:w="1720" w:type="dxa"/>
            <w:tcBorders>
              <w:top w:val="single" w:sz="4" w:space="0" w:color="auto"/>
              <w:left w:val="single" w:sz="4" w:space="0" w:color="auto"/>
              <w:bottom w:val="single" w:sz="4" w:space="0" w:color="auto"/>
              <w:right w:val="single" w:sz="4" w:space="0" w:color="auto"/>
            </w:tcBorders>
            <w:noWrap/>
            <w:vAlign w:val="bottom"/>
            <w:hideMark/>
          </w:tcPr>
          <w:p w14:paraId="272639B4" w14:textId="77777777" w:rsidR="00E34409" w:rsidRPr="00E34409" w:rsidRDefault="00E34409" w:rsidP="00E34409">
            <w:pPr>
              <w:jc w:val="center"/>
              <w:rPr>
                <w:rFonts w:ascii="Aptos Narrow" w:hAnsi="Aptos Narrow"/>
                <w:color w:val="000000"/>
                <w:szCs w:val="22"/>
              </w:rPr>
            </w:pPr>
            <w:r w:rsidRPr="00E34409">
              <w:rPr>
                <w:rFonts w:ascii="Aptos Narrow" w:hAnsi="Aptos Narrow"/>
                <w:color w:val="000000"/>
              </w:rPr>
              <w:t>2</w:t>
            </w:r>
          </w:p>
        </w:tc>
      </w:tr>
    </w:tbl>
    <w:p w14:paraId="7B13FB2D" w14:textId="77777777" w:rsidR="00135BDE" w:rsidRDefault="00135BDE" w:rsidP="00135BDE">
      <w:pPr>
        <w:pStyle w:val="NaslovS2"/>
        <w:numPr>
          <w:ilvl w:val="0"/>
          <w:numId w:val="0"/>
        </w:numPr>
        <w:ind w:left="357"/>
      </w:pPr>
    </w:p>
    <w:p w14:paraId="6963D261" w14:textId="5EB28DFB" w:rsidR="004E335D" w:rsidRPr="00E34409" w:rsidRDefault="004E335D" w:rsidP="00E34409">
      <w:pPr>
        <w:spacing w:after="160" w:line="259" w:lineRule="auto"/>
        <w:rPr>
          <w:rFonts w:eastAsiaTheme="majorEastAsia" w:cs="Arial"/>
          <w:b/>
          <w:kern w:val="2"/>
          <w:sz w:val="24"/>
          <w:szCs w:val="40"/>
          <w:lang w:val="sv-SE" w:eastAsia="en-US"/>
          <w14:ligatures w14:val="standardContextual"/>
        </w:rPr>
      </w:pPr>
    </w:p>
    <w:p w14:paraId="19B0F20A" w14:textId="74C29F3D" w:rsidR="00135BDE" w:rsidRDefault="00135BDE" w:rsidP="00F65515">
      <w:pPr>
        <w:pStyle w:val="Naslov3"/>
      </w:pPr>
      <w:bookmarkStart w:id="29" w:name="_Toc229400384"/>
      <w:r>
        <w:t>Zahtevani material za odklopnika</w:t>
      </w:r>
      <w:bookmarkEnd w:id="29"/>
    </w:p>
    <w:tbl>
      <w:tblPr>
        <w:tblW w:w="8600" w:type="dxa"/>
        <w:tblCellMar>
          <w:left w:w="70" w:type="dxa"/>
          <w:right w:w="70" w:type="dxa"/>
        </w:tblCellMar>
        <w:tblLook w:val="04A0" w:firstRow="1" w:lastRow="0" w:firstColumn="1" w:lastColumn="0" w:noHBand="0" w:noVBand="1"/>
      </w:tblPr>
      <w:tblGrid>
        <w:gridCol w:w="860"/>
        <w:gridCol w:w="4540"/>
        <w:gridCol w:w="2200"/>
        <w:gridCol w:w="1000"/>
      </w:tblGrid>
      <w:tr w:rsidR="004E335D" w:rsidRPr="004E335D" w14:paraId="479979EA" w14:textId="77777777" w:rsidTr="00E34409">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B2B2B2"/>
            <w:noWrap/>
            <w:vAlign w:val="bottom"/>
            <w:hideMark/>
          </w:tcPr>
          <w:p w14:paraId="6BED7B68" w14:textId="77777777" w:rsidR="004E335D" w:rsidRPr="004E335D" w:rsidRDefault="004E335D" w:rsidP="004E335D">
            <w:pPr>
              <w:jc w:val="center"/>
              <w:rPr>
                <w:rFonts w:ascii="Aptos Narrow" w:hAnsi="Aptos Narrow"/>
                <w:b/>
                <w:bCs/>
                <w:color w:val="000000" w:themeColor="text1"/>
                <w:szCs w:val="22"/>
              </w:rPr>
            </w:pPr>
            <w:r w:rsidRPr="004E335D">
              <w:rPr>
                <w:rFonts w:ascii="Aptos Narrow" w:hAnsi="Aptos Narrow"/>
                <w:b/>
                <w:bCs/>
                <w:color w:val="000000" w:themeColor="text1"/>
              </w:rPr>
              <w:t>Poz.</w:t>
            </w:r>
          </w:p>
        </w:tc>
        <w:tc>
          <w:tcPr>
            <w:tcW w:w="4540" w:type="dxa"/>
            <w:tcBorders>
              <w:top w:val="single" w:sz="4" w:space="0" w:color="auto"/>
              <w:left w:val="single" w:sz="4" w:space="0" w:color="auto"/>
              <w:bottom w:val="single" w:sz="4" w:space="0" w:color="auto"/>
              <w:right w:val="single" w:sz="4" w:space="0" w:color="auto"/>
            </w:tcBorders>
            <w:shd w:val="clear" w:color="auto" w:fill="B2B2B2"/>
            <w:noWrap/>
            <w:vAlign w:val="bottom"/>
            <w:hideMark/>
          </w:tcPr>
          <w:p w14:paraId="10A43780" w14:textId="77777777" w:rsidR="004E335D" w:rsidRPr="004E335D" w:rsidRDefault="004E335D" w:rsidP="004E335D">
            <w:pPr>
              <w:jc w:val="center"/>
              <w:rPr>
                <w:rFonts w:ascii="Aptos Narrow" w:hAnsi="Aptos Narrow"/>
                <w:b/>
                <w:bCs/>
                <w:color w:val="000000" w:themeColor="text1"/>
                <w:szCs w:val="22"/>
              </w:rPr>
            </w:pPr>
            <w:r w:rsidRPr="004E335D">
              <w:rPr>
                <w:rFonts w:ascii="Aptos Narrow" w:hAnsi="Aptos Narrow"/>
                <w:b/>
                <w:bCs/>
                <w:color w:val="000000" w:themeColor="text1"/>
              </w:rPr>
              <w:t>Ime izdelka</w:t>
            </w:r>
          </w:p>
        </w:tc>
        <w:tc>
          <w:tcPr>
            <w:tcW w:w="2200" w:type="dxa"/>
            <w:tcBorders>
              <w:top w:val="single" w:sz="4" w:space="0" w:color="000000"/>
              <w:left w:val="single" w:sz="4" w:space="0" w:color="auto"/>
              <w:bottom w:val="single" w:sz="4" w:space="0" w:color="auto"/>
              <w:right w:val="single" w:sz="4" w:space="0" w:color="auto"/>
            </w:tcBorders>
            <w:shd w:val="clear" w:color="auto" w:fill="B2B2B2"/>
            <w:noWrap/>
            <w:vAlign w:val="bottom"/>
            <w:hideMark/>
          </w:tcPr>
          <w:p w14:paraId="06F1E093" w14:textId="77777777" w:rsidR="004E335D" w:rsidRPr="004E335D" w:rsidRDefault="004E335D" w:rsidP="004E335D">
            <w:pPr>
              <w:jc w:val="center"/>
              <w:rPr>
                <w:rFonts w:ascii="Aptos Narrow" w:hAnsi="Aptos Narrow"/>
                <w:b/>
                <w:bCs/>
                <w:color w:val="000000" w:themeColor="text1"/>
                <w:szCs w:val="22"/>
              </w:rPr>
            </w:pPr>
            <w:r w:rsidRPr="004E335D">
              <w:rPr>
                <w:rFonts w:ascii="Aptos Narrow" w:hAnsi="Aptos Narrow"/>
                <w:b/>
                <w:bCs/>
                <w:color w:val="000000" w:themeColor="text1"/>
              </w:rPr>
              <w:t>ID</w:t>
            </w:r>
          </w:p>
        </w:tc>
        <w:tc>
          <w:tcPr>
            <w:tcW w:w="1000" w:type="dxa"/>
            <w:tcBorders>
              <w:top w:val="single" w:sz="4" w:space="0" w:color="000000"/>
              <w:left w:val="single" w:sz="4" w:space="0" w:color="auto"/>
              <w:bottom w:val="single" w:sz="4" w:space="0" w:color="auto"/>
              <w:right w:val="single" w:sz="4" w:space="0" w:color="000000"/>
            </w:tcBorders>
            <w:shd w:val="clear" w:color="auto" w:fill="B2B2B2"/>
            <w:noWrap/>
            <w:vAlign w:val="bottom"/>
            <w:hideMark/>
          </w:tcPr>
          <w:p w14:paraId="08412E4A" w14:textId="77777777" w:rsidR="004E335D" w:rsidRPr="004E335D" w:rsidRDefault="004E335D" w:rsidP="004E335D">
            <w:pPr>
              <w:jc w:val="center"/>
              <w:rPr>
                <w:rFonts w:ascii="Aptos Narrow" w:hAnsi="Aptos Narrow"/>
                <w:b/>
                <w:bCs/>
                <w:color w:val="000000" w:themeColor="text1"/>
                <w:szCs w:val="22"/>
              </w:rPr>
            </w:pPr>
            <w:r w:rsidRPr="004E335D">
              <w:rPr>
                <w:rFonts w:ascii="Aptos Narrow" w:hAnsi="Aptos Narrow"/>
                <w:b/>
                <w:bCs/>
                <w:color w:val="000000" w:themeColor="text1"/>
              </w:rPr>
              <w:t>Kos</w:t>
            </w:r>
          </w:p>
        </w:tc>
      </w:tr>
      <w:tr w:rsidR="004E335D" w:rsidRPr="004E335D" w14:paraId="28E8E039" w14:textId="77777777" w:rsidTr="00E34409">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65E6E637"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661AAE82"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szCs w:val="22"/>
              </w:rPr>
              <w:t>Overhaul</w:t>
            </w:r>
            <w:proofErr w:type="spellEnd"/>
            <w:r w:rsidRPr="004E335D">
              <w:rPr>
                <w:rFonts w:ascii="Aptos Narrow" w:hAnsi="Aptos Narrow"/>
                <w:color w:val="000000"/>
                <w:szCs w:val="22"/>
              </w:rPr>
              <w:t xml:space="preserve"> kit HG2 </w:t>
            </w:r>
            <w:proofErr w:type="spellStart"/>
            <w:r w:rsidRPr="004E335D">
              <w:rPr>
                <w:rFonts w:ascii="Aptos Narrow" w:hAnsi="Aptos Narrow"/>
                <w:color w:val="000000"/>
                <w:szCs w:val="22"/>
              </w:rPr>
              <w:t>arching</w:t>
            </w:r>
            <w:proofErr w:type="spellEnd"/>
            <w:r w:rsidRPr="004E335D">
              <w:rPr>
                <w:rFonts w:ascii="Aptos Narrow" w:hAnsi="Aptos Narrow"/>
                <w:color w:val="000000"/>
                <w:szCs w:val="22"/>
              </w:rPr>
              <w:t xml:space="preserve"> </w:t>
            </w:r>
            <w:proofErr w:type="spellStart"/>
            <w:r w:rsidRPr="004E335D">
              <w:rPr>
                <w:rFonts w:ascii="Aptos Narrow" w:hAnsi="Aptos Narrow"/>
                <w:color w:val="000000"/>
                <w:szCs w:val="22"/>
              </w:rPr>
              <w:t>chambertime</w:t>
            </w:r>
            <w:proofErr w:type="spellEnd"/>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28A5ABF6"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1HC6041707R0001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76C2C412"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2</w:t>
            </w:r>
          </w:p>
        </w:tc>
      </w:tr>
      <w:tr w:rsidR="004E335D" w:rsidRPr="004E335D" w14:paraId="3ED05E0B"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08EEC3F3"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2.</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4AE00191"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Overhaul</w:t>
            </w:r>
            <w:proofErr w:type="spellEnd"/>
            <w:r w:rsidRPr="004E335D">
              <w:rPr>
                <w:rFonts w:ascii="Aptos Narrow" w:hAnsi="Aptos Narrow"/>
                <w:color w:val="000000"/>
              </w:rPr>
              <w:t xml:space="preserve"> kit HGI2 </w:t>
            </w:r>
            <w:proofErr w:type="spellStart"/>
            <w:r w:rsidRPr="004E335D">
              <w:rPr>
                <w:rFonts w:ascii="Aptos Narrow" w:hAnsi="Aptos Narrow"/>
                <w:color w:val="000000"/>
              </w:rPr>
              <w:t>system</w:t>
            </w:r>
            <w:proofErr w:type="spellEnd"/>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EA8EBAC"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1HC6041707R0061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0165F0B7"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2</w:t>
            </w:r>
          </w:p>
        </w:tc>
      </w:tr>
      <w:tr w:rsidR="004E335D" w:rsidRPr="004E335D" w14:paraId="3028F842"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5AB4A35D"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3.</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5EEC0425"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 xml:space="preserve">HMB-1,4 </w:t>
            </w:r>
            <w:proofErr w:type="spellStart"/>
            <w:r w:rsidRPr="004E335D">
              <w:rPr>
                <w:rFonts w:ascii="Aptos Narrow" w:hAnsi="Aptos Narrow"/>
                <w:color w:val="000000"/>
              </w:rPr>
              <w:t>vert</w:t>
            </w:r>
            <w:proofErr w:type="spellEnd"/>
            <w:r w:rsidRPr="004E335D">
              <w:rPr>
                <w:rFonts w:ascii="Aptos Narrow" w:hAnsi="Aptos Narrow"/>
                <w:color w:val="000000"/>
              </w:rPr>
              <w:t xml:space="preserve">, CO-CO </w:t>
            </w:r>
            <w:proofErr w:type="spellStart"/>
            <w:r w:rsidRPr="004E335D">
              <w:rPr>
                <w:rFonts w:ascii="Aptos Narrow" w:hAnsi="Aptos Narrow"/>
                <w:color w:val="000000"/>
              </w:rPr>
              <w:t>overhaul</w:t>
            </w:r>
            <w:proofErr w:type="spellEnd"/>
            <w:r w:rsidRPr="004E335D">
              <w:rPr>
                <w:rFonts w:ascii="Aptos Narrow" w:hAnsi="Aptos Narrow"/>
                <w:color w:val="000000"/>
              </w:rPr>
              <w:t xml:space="preserve"> (GIS/GCB)</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F67E5B9"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1HC0082505R2102</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6FE49B5B"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2</w:t>
            </w:r>
          </w:p>
        </w:tc>
      </w:tr>
      <w:tr w:rsidR="004E335D" w:rsidRPr="004E335D" w14:paraId="584D30EA"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2EC8BBBE"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4.</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65D7319A"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Overhaul</w:t>
            </w:r>
            <w:proofErr w:type="spellEnd"/>
            <w:r w:rsidRPr="004E335D">
              <w:rPr>
                <w:rFonts w:ascii="Aptos Narrow" w:hAnsi="Aptos Narrow"/>
                <w:color w:val="000000"/>
              </w:rPr>
              <w:t xml:space="preserve"> kit FSE </w:t>
            </w:r>
            <w:proofErr w:type="spellStart"/>
            <w:r w:rsidRPr="004E335D">
              <w:rPr>
                <w:rFonts w:ascii="Aptos Narrow" w:hAnsi="Aptos Narrow"/>
                <w:color w:val="000000"/>
              </w:rPr>
              <w:t>consumable</w:t>
            </w:r>
            <w:proofErr w:type="spellEnd"/>
            <w:r w:rsidRPr="004E335D">
              <w:rPr>
                <w:rFonts w:ascii="Aptos Narrow" w:hAnsi="Aptos Narrow"/>
                <w:color w:val="000000"/>
              </w:rPr>
              <w:t xml:space="preserve"> HG HE HEC</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B96C906"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1HC6041158R0001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32AAAA1F"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w:t>
            </w:r>
          </w:p>
        </w:tc>
      </w:tr>
      <w:tr w:rsidR="004E335D" w:rsidRPr="004E335D" w14:paraId="1C13DE4A"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245A700E"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5.</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3C8983E8"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Special</w:t>
            </w:r>
            <w:proofErr w:type="spellEnd"/>
            <w:r w:rsidRPr="004E335D">
              <w:rPr>
                <w:rFonts w:ascii="Aptos Narrow" w:hAnsi="Aptos Narrow"/>
                <w:color w:val="000000"/>
              </w:rPr>
              <w:t xml:space="preserve"> </w:t>
            </w:r>
            <w:proofErr w:type="spellStart"/>
            <w:r w:rsidRPr="004E335D">
              <w:rPr>
                <w:rFonts w:ascii="Aptos Narrow" w:hAnsi="Aptos Narrow"/>
                <w:color w:val="000000"/>
              </w:rPr>
              <w:t>grease</w:t>
            </w:r>
            <w:proofErr w:type="spellEnd"/>
            <w:r w:rsidRPr="004E335D">
              <w:rPr>
                <w:rFonts w:ascii="Aptos Narrow" w:hAnsi="Aptos Narrow"/>
                <w:color w:val="000000"/>
              </w:rPr>
              <w:t xml:space="preserve"> 11 </w:t>
            </w:r>
            <w:proofErr w:type="spellStart"/>
            <w:r w:rsidRPr="004E335D">
              <w:rPr>
                <w:rFonts w:ascii="Aptos Narrow" w:hAnsi="Aptos Narrow"/>
                <w:color w:val="000000"/>
              </w:rPr>
              <w:t>syntheso</w:t>
            </w:r>
            <w:proofErr w:type="spellEnd"/>
            <w:r w:rsidRPr="004E335D">
              <w:rPr>
                <w:rFonts w:ascii="Aptos Narrow" w:hAnsi="Aptos Narrow"/>
                <w:color w:val="000000"/>
              </w:rPr>
              <w:t xml:space="preserve"> PRO AA2 (250g)</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2962551"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HAGT448944R0001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55223338"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w:t>
            </w:r>
          </w:p>
        </w:tc>
      </w:tr>
      <w:tr w:rsidR="004E335D" w:rsidRPr="004E335D" w14:paraId="061DD976"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4143796D"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6.</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54961B72"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Special</w:t>
            </w:r>
            <w:proofErr w:type="spellEnd"/>
            <w:r w:rsidRPr="004E335D">
              <w:rPr>
                <w:rFonts w:ascii="Aptos Narrow" w:hAnsi="Aptos Narrow"/>
                <w:color w:val="000000"/>
              </w:rPr>
              <w:t xml:space="preserve"> </w:t>
            </w:r>
            <w:proofErr w:type="spellStart"/>
            <w:r w:rsidRPr="004E335D">
              <w:rPr>
                <w:rFonts w:ascii="Aptos Narrow" w:hAnsi="Aptos Narrow"/>
                <w:color w:val="000000"/>
              </w:rPr>
              <w:t>grease</w:t>
            </w:r>
            <w:proofErr w:type="spellEnd"/>
            <w:r w:rsidRPr="004E335D">
              <w:rPr>
                <w:rFonts w:ascii="Aptos Narrow" w:hAnsi="Aptos Narrow"/>
                <w:color w:val="000000"/>
              </w:rPr>
              <w:t xml:space="preserve"> 20 OKS-VP-980 (tube 250g)</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1DA7BDE2"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HASV403979R0001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472C35EE"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w:t>
            </w:r>
          </w:p>
        </w:tc>
      </w:tr>
      <w:tr w:rsidR="004E335D" w:rsidRPr="004E335D" w14:paraId="1E9A7720"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422C29DB"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7.</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334E93EC"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Loctite</w:t>
            </w:r>
            <w:proofErr w:type="spellEnd"/>
            <w:r w:rsidRPr="004E335D">
              <w:rPr>
                <w:rFonts w:ascii="Aptos Narrow" w:hAnsi="Aptos Narrow"/>
                <w:color w:val="000000"/>
              </w:rPr>
              <w:t xml:space="preserve"> 222/50ml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88D84A5"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HZN 451516P0001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1826ABD3"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w:t>
            </w:r>
          </w:p>
        </w:tc>
      </w:tr>
      <w:tr w:rsidR="004E335D" w:rsidRPr="004E335D" w14:paraId="02CDD513"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26D8C651"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8.</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653CD409"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Loctite</w:t>
            </w:r>
            <w:proofErr w:type="spellEnd"/>
            <w:r w:rsidRPr="004E335D">
              <w:rPr>
                <w:rFonts w:ascii="Aptos Narrow" w:hAnsi="Aptos Narrow"/>
                <w:color w:val="000000"/>
              </w:rPr>
              <w:t xml:space="preserve"> 242-DB-127/BU (50ml)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99F4977"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HZN451447P0001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1ED23F29"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w:t>
            </w:r>
          </w:p>
        </w:tc>
      </w:tr>
      <w:tr w:rsidR="004E335D" w:rsidRPr="004E335D" w14:paraId="4472D15F"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2D73F0D4"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9.</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53EAADF6"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Grease</w:t>
            </w:r>
            <w:proofErr w:type="spellEnd"/>
            <w:r w:rsidRPr="004E335D">
              <w:rPr>
                <w:rFonts w:ascii="Aptos Narrow" w:hAnsi="Aptos Narrow"/>
                <w:color w:val="000000"/>
              </w:rPr>
              <w:t xml:space="preserve"> </w:t>
            </w:r>
            <w:proofErr w:type="spellStart"/>
            <w:r w:rsidRPr="004E335D">
              <w:rPr>
                <w:rFonts w:ascii="Aptos Narrow" w:hAnsi="Aptos Narrow"/>
                <w:color w:val="000000"/>
              </w:rPr>
              <w:t>Molykote</w:t>
            </w:r>
            <w:proofErr w:type="spellEnd"/>
            <w:r w:rsidRPr="004E335D">
              <w:rPr>
                <w:rFonts w:ascii="Aptos Narrow" w:hAnsi="Aptos Narrow"/>
                <w:color w:val="000000"/>
              </w:rPr>
              <w:t xml:space="preserve"> 55M, L6“ (tube 100g)</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D20A901"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NBT402735P0001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1900881F"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w:t>
            </w:r>
          </w:p>
        </w:tc>
      </w:tr>
      <w:tr w:rsidR="004E335D" w:rsidRPr="004E335D" w14:paraId="474CF4F3"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03D707A0"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10.</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6B4C3DFE"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 xml:space="preserve">DB118 </w:t>
            </w:r>
            <w:proofErr w:type="spellStart"/>
            <w:r w:rsidRPr="004E335D">
              <w:rPr>
                <w:rFonts w:ascii="Aptos Narrow" w:hAnsi="Aptos Narrow"/>
                <w:color w:val="000000"/>
              </w:rPr>
              <w:t>Loctite</w:t>
            </w:r>
            <w:proofErr w:type="spellEnd"/>
            <w:r w:rsidRPr="004E335D">
              <w:rPr>
                <w:rFonts w:ascii="Aptos Narrow" w:hAnsi="Aptos Narrow"/>
                <w:color w:val="000000"/>
              </w:rPr>
              <w:t xml:space="preserve"> 241BU (50ml)</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66F3344E"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HZN450819P0001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1B2A7811"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w:t>
            </w:r>
          </w:p>
        </w:tc>
      </w:tr>
      <w:tr w:rsidR="004E335D" w:rsidRPr="004E335D" w14:paraId="5C906F07"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6E5DE0C5"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11.</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2284E53F"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Acrylcolor</w:t>
            </w:r>
            <w:proofErr w:type="spellEnd"/>
            <w:r w:rsidRPr="004E335D">
              <w:rPr>
                <w:rFonts w:ascii="Aptos Narrow" w:hAnsi="Aptos Narrow"/>
                <w:color w:val="000000"/>
              </w:rPr>
              <w:t xml:space="preserve"> (60ml) </w:t>
            </w:r>
            <w:proofErr w:type="spellStart"/>
            <w:r w:rsidRPr="004E335D">
              <w:rPr>
                <w:rFonts w:ascii="Aptos Narrow" w:hAnsi="Aptos Narrow"/>
                <w:color w:val="000000"/>
              </w:rPr>
              <w:t>karminred</w:t>
            </w:r>
            <w:proofErr w:type="spellEnd"/>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5F5B6924"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1HC6031584P0001</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50DD8050"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w:t>
            </w:r>
          </w:p>
        </w:tc>
      </w:tr>
      <w:tr w:rsidR="004E335D" w:rsidRPr="004E335D" w14:paraId="577034BC"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2C0043F3"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12.</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213B840A"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Hidraulic</w:t>
            </w:r>
            <w:proofErr w:type="spellEnd"/>
            <w:r w:rsidRPr="004E335D">
              <w:rPr>
                <w:rFonts w:ascii="Aptos Narrow" w:hAnsi="Aptos Narrow"/>
                <w:color w:val="000000"/>
              </w:rPr>
              <w:t xml:space="preserve"> </w:t>
            </w:r>
            <w:proofErr w:type="spellStart"/>
            <w:r w:rsidRPr="004E335D">
              <w:rPr>
                <w:rFonts w:ascii="Aptos Narrow" w:hAnsi="Aptos Narrow"/>
                <w:color w:val="000000"/>
              </w:rPr>
              <w:t>oil</w:t>
            </w:r>
            <w:proofErr w:type="spellEnd"/>
            <w:r w:rsidRPr="004E335D">
              <w:rPr>
                <w:rFonts w:ascii="Aptos Narrow" w:hAnsi="Aptos Narrow"/>
                <w:color w:val="000000"/>
              </w:rPr>
              <w:t xml:space="preserve"> 0,9kg</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3454768"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rPr>
              <w:t>HASV405272R0010</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13D1171B"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6</w:t>
            </w:r>
          </w:p>
        </w:tc>
      </w:tr>
      <w:tr w:rsidR="004E335D" w:rsidRPr="004E335D" w14:paraId="51F46ED8" w14:textId="77777777" w:rsidTr="004E335D">
        <w:trPr>
          <w:trHeight w:val="300"/>
        </w:trPr>
        <w:tc>
          <w:tcPr>
            <w:tcW w:w="860" w:type="dxa"/>
            <w:tcBorders>
              <w:top w:val="single" w:sz="4" w:space="0" w:color="auto"/>
              <w:left w:val="single" w:sz="4" w:space="0" w:color="auto"/>
              <w:bottom w:val="single" w:sz="4" w:space="0" w:color="auto"/>
              <w:right w:val="single" w:sz="4" w:space="0" w:color="auto"/>
            </w:tcBorders>
            <w:noWrap/>
            <w:vAlign w:val="bottom"/>
            <w:hideMark/>
          </w:tcPr>
          <w:p w14:paraId="06A3FD8C"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13.</w:t>
            </w:r>
          </w:p>
        </w:tc>
        <w:tc>
          <w:tcPr>
            <w:tcW w:w="4540" w:type="dxa"/>
            <w:tcBorders>
              <w:top w:val="single" w:sz="4" w:space="0" w:color="auto"/>
              <w:left w:val="single" w:sz="4" w:space="0" w:color="auto"/>
              <w:bottom w:val="single" w:sz="4" w:space="0" w:color="auto"/>
              <w:right w:val="single" w:sz="4" w:space="0" w:color="auto"/>
            </w:tcBorders>
            <w:noWrap/>
            <w:vAlign w:val="bottom"/>
            <w:hideMark/>
          </w:tcPr>
          <w:p w14:paraId="5C4290E4" w14:textId="77777777" w:rsidR="004E335D" w:rsidRPr="004E335D" w:rsidRDefault="004E335D" w:rsidP="004E335D">
            <w:pPr>
              <w:jc w:val="center"/>
              <w:rPr>
                <w:rFonts w:ascii="Aptos Narrow" w:hAnsi="Aptos Narrow"/>
                <w:color w:val="000000"/>
                <w:szCs w:val="22"/>
              </w:rPr>
            </w:pPr>
            <w:proofErr w:type="spellStart"/>
            <w:r w:rsidRPr="004E335D">
              <w:rPr>
                <w:rFonts w:ascii="Aptos Narrow" w:hAnsi="Aptos Narrow"/>
                <w:color w:val="000000"/>
              </w:rPr>
              <w:t>Spring</w:t>
            </w:r>
            <w:proofErr w:type="spellEnd"/>
            <w:r w:rsidRPr="004E335D">
              <w:rPr>
                <w:rFonts w:ascii="Aptos Narrow" w:hAnsi="Aptos Narrow"/>
                <w:color w:val="000000"/>
              </w:rPr>
              <w:t xml:space="preserve"> </w:t>
            </w:r>
            <w:proofErr w:type="spellStart"/>
            <w:r w:rsidRPr="004E335D">
              <w:rPr>
                <w:rFonts w:ascii="Aptos Narrow" w:hAnsi="Aptos Narrow"/>
                <w:color w:val="000000"/>
              </w:rPr>
              <w:t>unit</w:t>
            </w:r>
            <w:proofErr w:type="spellEnd"/>
            <w:r w:rsidRPr="004E335D">
              <w:rPr>
                <w:rFonts w:ascii="Aptos Narrow" w:hAnsi="Aptos Narrow"/>
                <w:color w:val="000000"/>
              </w:rPr>
              <w:t xml:space="preserve"> </w:t>
            </w:r>
            <w:proofErr w:type="spellStart"/>
            <w:r w:rsidRPr="004E335D">
              <w:rPr>
                <w:rFonts w:ascii="Aptos Narrow" w:hAnsi="Aptos Narrow"/>
                <w:color w:val="000000"/>
              </w:rPr>
              <w:t>complete</w:t>
            </w:r>
            <w:proofErr w:type="spellEnd"/>
            <w:r w:rsidRPr="004E335D">
              <w:rPr>
                <w:rFonts w:ascii="Aptos Narrow" w:hAnsi="Aptos Narrow"/>
                <w:color w:val="000000"/>
              </w:rPr>
              <w:t xml:space="preserve"> HMB-1 (16 </w:t>
            </w:r>
            <w:proofErr w:type="spellStart"/>
            <w:r w:rsidRPr="004E335D">
              <w:rPr>
                <w:rFonts w:ascii="Aptos Narrow" w:hAnsi="Aptos Narrow"/>
                <w:color w:val="000000"/>
              </w:rPr>
              <w:t>spring</w:t>
            </w:r>
            <w:proofErr w:type="spellEnd"/>
            <w:r w:rsidRPr="004E335D">
              <w:rPr>
                <w:rFonts w:ascii="Aptos Narrow" w:hAnsi="Aptos Narrow"/>
                <w:color w:val="000000"/>
              </w:rPr>
              <w:t>)</w:t>
            </w:r>
          </w:p>
        </w:tc>
        <w:tc>
          <w:tcPr>
            <w:tcW w:w="2200" w:type="dxa"/>
            <w:tcBorders>
              <w:top w:val="single" w:sz="4" w:space="0" w:color="auto"/>
              <w:left w:val="single" w:sz="4" w:space="0" w:color="auto"/>
              <w:bottom w:val="single" w:sz="4" w:space="0" w:color="auto"/>
              <w:right w:val="single" w:sz="4" w:space="0" w:color="auto"/>
            </w:tcBorders>
            <w:noWrap/>
            <w:vAlign w:val="bottom"/>
            <w:hideMark/>
          </w:tcPr>
          <w:p w14:paraId="00BD5B0A"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1HDH411600R0003</w:t>
            </w:r>
          </w:p>
        </w:tc>
        <w:tc>
          <w:tcPr>
            <w:tcW w:w="1000" w:type="dxa"/>
            <w:tcBorders>
              <w:top w:val="single" w:sz="4" w:space="0" w:color="auto"/>
              <w:left w:val="single" w:sz="4" w:space="0" w:color="auto"/>
              <w:bottom w:val="single" w:sz="4" w:space="0" w:color="auto"/>
              <w:right w:val="single" w:sz="4" w:space="0" w:color="auto"/>
            </w:tcBorders>
            <w:noWrap/>
            <w:vAlign w:val="bottom"/>
            <w:hideMark/>
          </w:tcPr>
          <w:p w14:paraId="7B5A4ACC" w14:textId="77777777" w:rsidR="004E335D" w:rsidRPr="004E335D" w:rsidRDefault="004E335D" w:rsidP="004E335D">
            <w:pPr>
              <w:jc w:val="center"/>
              <w:rPr>
                <w:rFonts w:ascii="Aptos Narrow" w:hAnsi="Aptos Narrow"/>
                <w:color w:val="000000"/>
                <w:szCs w:val="22"/>
              </w:rPr>
            </w:pPr>
            <w:r w:rsidRPr="004E335D">
              <w:rPr>
                <w:rFonts w:ascii="Aptos Narrow" w:hAnsi="Aptos Narrow"/>
                <w:color w:val="000000"/>
                <w:szCs w:val="22"/>
              </w:rPr>
              <w:t>2</w:t>
            </w:r>
          </w:p>
        </w:tc>
      </w:tr>
    </w:tbl>
    <w:p w14:paraId="2976EC61" w14:textId="48828EF1" w:rsidR="00E34409" w:rsidRDefault="00E34409" w:rsidP="004E335D">
      <w:pPr>
        <w:pStyle w:val="NaslovS1"/>
        <w:numPr>
          <w:ilvl w:val="0"/>
          <w:numId w:val="0"/>
        </w:numPr>
        <w:jc w:val="both"/>
      </w:pPr>
    </w:p>
    <w:p w14:paraId="53B287D8" w14:textId="77777777" w:rsidR="00E34409" w:rsidRDefault="00E34409">
      <w:pPr>
        <w:spacing w:after="160" w:line="259" w:lineRule="auto"/>
        <w:rPr>
          <w:rFonts w:eastAsiaTheme="majorEastAsia" w:cs="Arial"/>
          <w:b/>
          <w:kern w:val="2"/>
          <w:sz w:val="24"/>
          <w:szCs w:val="40"/>
          <w:lang w:val="sv-SE" w:eastAsia="en-US"/>
          <w14:ligatures w14:val="standardContextual"/>
        </w:rPr>
      </w:pPr>
      <w:r>
        <w:br w:type="page"/>
      </w:r>
    </w:p>
    <w:p w14:paraId="5C47C5F7" w14:textId="77777777" w:rsidR="004E335D" w:rsidRDefault="004E335D" w:rsidP="004E335D">
      <w:pPr>
        <w:pStyle w:val="NaslovS1"/>
        <w:numPr>
          <w:ilvl w:val="0"/>
          <w:numId w:val="0"/>
        </w:numPr>
        <w:jc w:val="both"/>
      </w:pPr>
    </w:p>
    <w:p w14:paraId="2A53558D" w14:textId="358AD0BE" w:rsidR="00EB0BE0" w:rsidRDefault="00EB0BE0" w:rsidP="00EB0BE0">
      <w:pPr>
        <w:pStyle w:val="NaslovS1"/>
        <w:jc w:val="both"/>
      </w:pPr>
      <w:bookmarkStart w:id="30" w:name="_Toc229400385"/>
      <w:r>
        <w:t>OSTALE ZAHTEVE</w:t>
      </w:r>
      <w:bookmarkEnd w:id="30"/>
    </w:p>
    <w:p w14:paraId="7FF5AB09" w14:textId="46C0AFF6" w:rsidR="00EB0BE0" w:rsidRDefault="00EB0BE0" w:rsidP="00891235">
      <w:pPr>
        <w:jc w:val="both"/>
      </w:pPr>
      <w:r w:rsidRPr="00EB0BE0">
        <w:t xml:space="preserve">Vsa izvedbena dokumentacija mora biti predhodno potrjena s strani predstavnika </w:t>
      </w:r>
      <w:r>
        <w:t>DEM</w:t>
      </w:r>
      <w:r w:rsidRPr="00EB0BE0">
        <w:t>.</w:t>
      </w:r>
    </w:p>
    <w:p w14:paraId="3B85D38A" w14:textId="77777777" w:rsidR="00EB0BE0" w:rsidRPr="00EB0BE0" w:rsidRDefault="00EB0BE0" w:rsidP="00891235">
      <w:pPr>
        <w:jc w:val="both"/>
      </w:pPr>
    </w:p>
    <w:p w14:paraId="0EAF6A8A" w14:textId="5D5EDCD8" w:rsidR="00EB0BE0" w:rsidRDefault="00EB0BE0" w:rsidP="00891235">
      <w:pPr>
        <w:jc w:val="both"/>
      </w:pPr>
      <w:bookmarkStart w:id="31" w:name="_Hlk204589062"/>
      <w:r w:rsidRPr="00EB0BE0">
        <w:t>Termin za izvedbo del je omejen na čas opravljanja revizije na agregat</w:t>
      </w:r>
      <w:r>
        <w:t>ih</w:t>
      </w:r>
      <w:r w:rsidRPr="00EB0BE0">
        <w:t xml:space="preserve">, tj. v času med </w:t>
      </w:r>
      <w:r w:rsidR="00FE27EA">
        <w:t>aprilom</w:t>
      </w:r>
      <w:r>
        <w:t xml:space="preserve"> </w:t>
      </w:r>
      <w:r w:rsidRPr="00EB0BE0">
        <w:t xml:space="preserve">in </w:t>
      </w:r>
      <w:r w:rsidR="00FE27EA">
        <w:t>junijem</w:t>
      </w:r>
      <w:r w:rsidRPr="00EB0BE0">
        <w:t xml:space="preserve"> 202</w:t>
      </w:r>
      <w:r w:rsidR="00891235">
        <w:t>7</w:t>
      </w:r>
      <w:r w:rsidRPr="00EB0BE0">
        <w:t xml:space="preserve">. Točen termin za izvedbo del se uskladi z naročnikom. </w:t>
      </w:r>
    </w:p>
    <w:p w14:paraId="66FEAFB8" w14:textId="77777777" w:rsidR="00EB0BE0" w:rsidRPr="00EB0BE0" w:rsidRDefault="00EB0BE0" w:rsidP="00891235">
      <w:pPr>
        <w:jc w:val="both"/>
      </w:pPr>
    </w:p>
    <w:p w14:paraId="7A96E3C1" w14:textId="77777777" w:rsidR="00EB0BE0" w:rsidRDefault="00EB0BE0" w:rsidP="00891235">
      <w:pPr>
        <w:jc w:val="both"/>
      </w:pPr>
      <w:r w:rsidRPr="00EB0BE0">
        <w:t xml:space="preserve">Trajanje izvršitve del je omejeno na 11 dni od začetka dela do zaključka, vključno z vsemi meritvami in prevzemom naprave s strani naročnika. </w:t>
      </w:r>
    </w:p>
    <w:p w14:paraId="12962AF5" w14:textId="77777777" w:rsidR="00891235" w:rsidRPr="00EB0BE0" w:rsidRDefault="00891235" w:rsidP="00891235">
      <w:pPr>
        <w:jc w:val="both"/>
      </w:pPr>
    </w:p>
    <w:bookmarkEnd w:id="31"/>
    <w:p w14:paraId="09AC6917" w14:textId="77777777" w:rsidR="00EB0BE0" w:rsidRDefault="00EB0BE0" w:rsidP="00891235">
      <w:pPr>
        <w:jc w:val="both"/>
      </w:pPr>
      <w:r w:rsidRPr="00EB0BE0">
        <w:t xml:space="preserve">Izvajalec mora zagotoviti vse potrebne naprave, opremo in orodja, ki so potrebna za izpolnitev vseh pogodbenih del skladno s tehničnimi zahtevami. </w:t>
      </w:r>
    </w:p>
    <w:p w14:paraId="5AAB8069" w14:textId="77777777" w:rsidR="00891235" w:rsidRPr="00EB0BE0" w:rsidRDefault="00891235" w:rsidP="00891235">
      <w:pPr>
        <w:jc w:val="both"/>
      </w:pPr>
    </w:p>
    <w:p w14:paraId="36484224" w14:textId="77777777" w:rsidR="00EB0BE0" w:rsidRDefault="00EB0BE0" w:rsidP="00891235">
      <w:pPr>
        <w:jc w:val="both"/>
      </w:pPr>
      <w:r w:rsidRPr="00EB0BE0">
        <w:t>Izvajalec mora pred naročilom opreme in materialov preveriti vse količine. Obračunale se bodo samo dejansko vgrajene količine opreme in materialov, ki morajo biti dostavljene na objekt pred pričetkom del.</w:t>
      </w:r>
    </w:p>
    <w:p w14:paraId="025DE99D" w14:textId="77777777" w:rsidR="00891235" w:rsidRPr="00EB0BE0" w:rsidRDefault="00891235" w:rsidP="00891235">
      <w:pPr>
        <w:jc w:val="both"/>
      </w:pPr>
    </w:p>
    <w:p w14:paraId="0D1E2E0E" w14:textId="00E099FE" w:rsidR="00EB0BE0" w:rsidRPr="00EB0BE0" w:rsidRDefault="00EB0BE0" w:rsidP="00891235">
      <w:pPr>
        <w:jc w:val="both"/>
      </w:pPr>
      <w:r w:rsidRPr="00EB0BE0">
        <w:t xml:space="preserve">V ponudbo je potrebno vključiti vse stroške materiala za </w:t>
      </w:r>
      <w:r w:rsidR="00891235">
        <w:t>obnovo</w:t>
      </w:r>
      <w:r w:rsidRPr="00EB0BE0">
        <w:t>, pripravljalnih, zaključnih del ter del, ki jih naročnik ni predvidel v teh zahtevah, a so potrebna za trajno, zanesljivo in varno delovanje opreme. Ponudnik naj v svoji ponudbeni ceni predvidi in upošteva vsa potrebna dela in material. Naročnik kasneje ne bo priznal nobenih dodatnih del, ki bi jih ponudnik lahko predvidel pri svoji ponudbi.</w:t>
      </w:r>
    </w:p>
    <w:p w14:paraId="779D29A4" w14:textId="59D993CB" w:rsidR="00883110" w:rsidRPr="008559D2" w:rsidRDefault="00883110" w:rsidP="00883110"/>
    <w:p w14:paraId="63535D48" w14:textId="4A229854" w:rsidR="00883110" w:rsidRDefault="00883110" w:rsidP="00883110">
      <w:pPr>
        <w:pStyle w:val="NaslovS1"/>
      </w:pPr>
      <w:bookmarkStart w:id="32" w:name="_Toc229400386"/>
      <w:r w:rsidRPr="008559D2">
        <w:t>G</w:t>
      </w:r>
      <w:r w:rsidR="003C79A2">
        <w:t>ARANCIJA</w:t>
      </w:r>
      <w:bookmarkEnd w:id="32"/>
    </w:p>
    <w:p w14:paraId="102E71CB" w14:textId="77777777" w:rsidR="00883110" w:rsidRPr="006C5881" w:rsidRDefault="00883110" w:rsidP="00883110"/>
    <w:p w14:paraId="60D03C08" w14:textId="35E1DD92" w:rsidR="00883110" w:rsidRPr="00832E2C" w:rsidRDefault="00EB0BE0" w:rsidP="00EB0BE0">
      <w:pPr>
        <w:pStyle w:val="Navadensaso"/>
        <w:jc w:val="both"/>
      </w:pPr>
      <w:r>
        <w:t>Zahteva se g</w:t>
      </w:r>
      <w:r w:rsidR="00883110" w:rsidRPr="00832E2C">
        <w:t>arancij</w:t>
      </w:r>
      <w:r>
        <w:t>ska doba za izvedena dela in vgrajeno opremo v trajanju najmanj 12 mesecev.</w:t>
      </w:r>
    </w:p>
    <w:p w14:paraId="42EEBF9A" w14:textId="77777777" w:rsidR="00883110" w:rsidRDefault="00883110" w:rsidP="00EB0BE0">
      <w:pPr>
        <w:pStyle w:val="Navadensaso"/>
        <w:jc w:val="both"/>
      </w:pPr>
    </w:p>
    <w:p w14:paraId="727B5D81" w14:textId="3C7CEF8D" w:rsidR="004E335D" w:rsidRPr="00E34409" w:rsidRDefault="00883110" w:rsidP="00E34409">
      <w:pPr>
        <w:pStyle w:val="Navadensaso"/>
        <w:jc w:val="both"/>
      </w:pPr>
      <w:r w:rsidRPr="00832E2C">
        <w:t>Izvajalec v času garancije jamči, da bo strokovno odpravil vse zapisniško odkrite napake na lastne stroške in v roku petih dni od prejema pisnega obvestila s strani naročnika.</w:t>
      </w:r>
    </w:p>
    <w:p w14:paraId="0D5C4BAD" w14:textId="77777777" w:rsidR="00E34409" w:rsidRDefault="00E34409" w:rsidP="00883110">
      <w:pPr>
        <w:spacing w:line="276" w:lineRule="auto"/>
        <w:jc w:val="both"/>
        <w:rPr>
          <w:rFonts w:cs="Arial"/>
          <w:b/>
        </w:rPr>
      </w:pPr>
    </w:p>
    <w:p w14:paraId="2F604082" w14:textId="1FFECF1D" w:rsidR="00883110" w:rsidRDefault="00883110" w:rsidP="00883110">
      <w:pPr>
        <w:spacing w:line="276" w:lineRule="auto"/>
        <w:jc w:val="both"/>
        <w:rPr>
          <w:rFonts w:cs="Arial"/>
          <w:b/>
        </w:rPr>
      </w:pPr>
      <w:r>
        <w:rPr>
          <w:rFonts w:cs="Arial"/>
          <w:b/>
        </w:rPr>
        <w:t>Priloge</w:t>
      </w:r>
      <w:r w:rsidRPr="00D31D7C">
        <w:rPr>
          <w:rFonts w:cs="Arial"/>
          <w:b/>
        </w:rPr>
        <w:t>:</w:t>
      </w:r>
    </w:p>
    <w:p w14:paraId="1B954810" w14:textId="77777777" w:rsidR="004E335D" w:rsidRPr="00D31D7C" w:rsidRDefault="004E335D" w:rsidP="00883110">
      <w:pPr>
        <w:spacing w:line="276" w:lineRule="auto"/>
        <w:jc w:val="both"/>
        <w:rPr>
          <w:rFonts w:cs="Arial"/>
          <w:b/>
        </w:rPr>
      </w:pPr>
    </w:p>
    <w:p w14:paraId="1A979525" w14:textId="00203C97" w:rsidR="00883110" w:rsidRPr="00891235" w:rsidRDefault="00891235" w:rsidP="00883110">
      <w:pPr>
        <w:pStyle w:val="Navadensaso"/>
        <w:numPr>
          <w:ilvl w:val="0"/>
          <w:numId w:val="19"/>
        </w:numPr>
        <w:jc w:val="both"/>
        <w:rPr>
          <w:rFonts w:cs="Arial"/>
        </w:rPr>
      </w:pPr>
      <w:r>
        <w:t>Poročilo št. 02/2024 o pregledu stanja 17,5kV odklopnika ABB HGI 2, HE Zlatoličje, generator 1</w:t>
      </w:r>
    </w:p>
    <w:p w14:paraId="2F583D54" w14:textId="77777777" w:rsidR="00891235" w:rsidRDefault="00891235" w:rsidP="00891235">
      <w:pPr>
        <w:pStyle w:val="Navadensaso"/>
        <w:ind w:left="720"/>
        <w:jc w:val="both"/>
        <w:rPr>
          <w:rFonts w:cs="Arial"/>
        </w:rPr>
      </w:pPr>
    </w:p>
    <w:p w14:paraId="5DDA275F" w14:textId="0FA387A2" w:rsidR="00891235" w:rsidRDefault="00891235" w:rsidP="00891235">
      <w:pPr>
        <w:pStyle w:val="Navadensaso"/>
        <w:numPr>
          <w:ilvl w:val="0"/>
          <w:numId w:val="19"/>
        </w:numPr>
        <w:jc w:val="both"/>
        <w:rPr>
          <w:rFonts w:cs="Arial"/>
        </w:rPr>
      </w:pPr>
      <w:r>
        <w:t>Poročilo št. 16/2024 o pregledu stanja 17,5kV odklopnika ABB HGI 2, HE Zlatoličje, generator 2</w:t>
      </w:r>
    </w:p>
    <w:p w14:paraId="44415EB8" w14:textId="77777777" w:rsidR="00883110" w:rsidRDefault="00883110" w:rsidP="00883110">
      <w:pPr>
        <w:spacing w:line="276" w:lineRule="auto"/>
        <w:jc w:val="both"/>
        <w:rPr>
          <w:rFonts w:cs="Arial"/>
        </w:rPr>
      </w:pPr>
    </w:p>
    <w:p w14:paraId="1ADB8E1D" w14:textId="77777777" w:rsidR="00883110" w:rsidRDefault="00883110" w:rsidP="00883110">
      <w:pPr>
        <w:spacing w:line="276" w:lineRule="auto"/>
        <w:jc w:val="both"/>
        <w:rPr>
          <w:rFonts w:cs="Arial"/>
        </w:rPr>
      </w:pPr>
    </w:p>
    <w:p w14:paraId="73E7BD22" w14:textId="77777777" w:rsidR="00883110" w:rsidRDefault="00883110" w:rsidP="00883110">
      <w:pPr>
        <w:pStyle w:val="Navadensaso"/>
      </w:pPr>
    </w:p>
    <w:p w14:paraId="1C4FAFF3" w14:textId="3B8577FB" w:rsidR="00883110" w:rsidRPr="004B73CA" w:rsidRDefault="00883110" w:rsidP="00883110">
      <w:pPr>
        <w:rPr>
          <w:rFonts w:cs="Arial"/>
        </w:rPr>
      </w:pPr>
      <w:r w:rsidRPr="004B73CA">
        <w:rPr>
          <w:rFonts w:cs="Arial"/>
        </w:rPr>
        <w:t>Pripravil:</w:t>
      </w:r>
    </w:p>
    <w:p w14:paraId="66A8270F" w14:textId="6A117A15" w:rsidR="00883110" w:rsidRPr="004B73CA" w:rsidRDefault="00883110" w:rsidP="00883110">
      <w:pPr>
        <w:rPr>
          <w:rFonts w:cs="Arial"/>
        </w:rPr>
      </w:pPr>
      <w:r>
        <w:rPr>
          <w:rFonts w:cs="Arial"/>
        </w:rPr>
        <w:t>Vid Irgl</w:t>
      </w:r>
    </w:p>
    <w:p w14:paraId="2F9BDD18" w14:textId="25BF739F" w:rsidR="00883110" w:rsidRPr="00832E2C" w:rsidRDefault="00883110" w:rsidP="00883110">
      <w:pPr>
        <w:pStyle w:val="Navadensaso"/>
      </w:pPr>
      <w:r w:rsidRPr="00832E2C">
        <w:t xml:space="preserve"> </w:t>
      </w:r>
    </w:p>
    <w:p w14:paraId="5E93E114" w14:textId="5FCE758B" w:rsidR="00734461" w:rsidRDefault="00734461"/>
    <w:sectPr w:rsidR="00734461" w:rsidSect="00883110">
      <w:headerReference w:type="default" r:id="rId11"/>
      <w:footerReference w:type="default" r:id="rId12"/>
      <w:headerReference w:type="first" r:id="rId13"/>
      <w:pgSz w:w="11906" w:h="16838"/>
      <w:pgMar w:top="1701" w:right="1418" w:bottom="1701" w:left="198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C805" w14:textId="77777777" w:rsidR="00284B0F" w:rsidRDefault="00284B0F" w:rsidP="00734461">
      <w:r>
        <w:separator/>
      </w:r>
    </w:p>
  </w:endnote>
  <w:endnote w:type="continuationSeparator" w:id="0">
    <w:p w14:paraId="3006170C" w14:textId="77777777" w:rsidR="00284B0F" w:rsidRDefault="00284B0F" w:rsidP="0073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5496118"/>
      <w:docPartObj>
        <w:docPartGallery w:val="Page Numbers (Bottom of Page)"/>
        <w:docPartUnique/>
      </w:docPartObj>
    </w:sdtPr>
    <w:sdtEndPr/>
    <w:sdtContent>
      <w:p w14:paraId="6896D0FC" w14:textId="50CD37B4" w:rsidR="007664BD" w:rsidRDefault="007664BD">
        <w:pPr>
          <w:pStyle w:val="Noga"/>
          <w:jc w:val="right"/>
        </w:pPr>
        <w:r>
          <w:fldChar w:fldCharType="begin"/>
        </w:r>
        <w:r>
          <w:instrText>PAGE   \* MERGEFORMAT</w:instrText>
        </w:r>
        <w:r>
          <w:fldChar w:fldCharType="separate"/>
        </w:r>
        <w:r>
          <w:t>2</w:t>
        </w:r>
        <w:r>
          <w:fldChar w:fldCharType="end"/>
        </w:r>
      </w:p>
    </w:sdtContent>
  </w:sdt>
  <w:p w14:paraId="0949F01E" w14:textId="77777777" w:rsidR="007664BD" w:rsidRDefault="007664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1193D" w14:textId="77777777" w:rsidR="00284B0F" w:rsidRDefault="00284B0F" w:rsidP="00734461">
      <w:r>
        <w:separator/>
      </w:r>
    </w:p>
  </w:footnote>
  <w:footnote w:type="continuationSeparator" w:id="0">
    <w:p w14:paraId="23739BB4" w14:textId="77777777" w:rsidR="00284B0F" w:rsidRDefault="00284B0F" w:rsidP="0073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0115" w14:textId="296E53B4" w:rsidR="00734461" w:rsidRDefault="00A713FF">
    <w:pPr>
      <w:pStyle w:val="Glava"/>
    </w:pPr>
    <w:r>
      <w:rPr>
        <w:noProof/>
      </w:rPr>
      <w:drawing>
        <wp:inline distT="0" distB="0" distL="0" distR="0" wp14:anchorId="088DE04F" wp14:editId="45E2E7DA">
          <wp:extent cx="948690" cy="739775"/>
          <wp:effectExtent l="0" t="0" r="3810" b="3175"/>
          <wp:docPr id="1356905013"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 descr="Slika, ki vsebuje besede besedilo, pisava, posnetek zaslona, grafika&#10;&#10;Opis je samodejno ustvarje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8690" cy="739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8CE04" w14:textId="2CF73BF2" w:rsidR="00883110" w:rsidRDefault="00883110">
    <w:pPr>
      <w:pStyle w:val="Glava"/>
    </w:pPr>
    <w:r>
      <w:rPr>
        <w:noProof/>
      </w:rPr>
      <w:drawing>
        <wp:inline distT="0" distB="0" distL="0" distR="0" wp14:anchorId="23C3887C" wp14:editId="1F57C129">
          <wp:extent cx="948690" cy="739775"/>
          <wp:effectExtent l="0" t="0" r="3810" b="3175"/>
          <wp:docPr id="972969189"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 descr="Slika, ki vsebuje besede besedilo, pisava, posnetek zaslona, grafika&#10;&#10;Opis je samodejno ustvarjen"/>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8690" cy="739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25676"/>
    <w:multiLevelType w:val="multilevel"/>
    <w:tmpl w:val="4ED4989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6CA5C63"/>
    <w:multiLevelType w:val="hybridMultilevel"/>
    <w:tmpl w:val="209E928C"/>
    <w:lvl w:ilvl="0" w:tplc="B668336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AA38C6"/>
    <w:multiLevelType w:val="hybridMultilevel"/>
    <w:tmpl w:val="E924A1F4"/>
    <w:lvl w:ilvl="0" w:tplc="B668336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38328A"/>
    <w:multiLevelType w:val="hybridMultilevel"/>
    <w:tmpl w:val="9CD07298"/>
    <w:lvl w:ilvl="0" w:tplc="FCE0E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421248"/>
    <w:multiLevelType w:val="hybridMultilevel"/>
    <w:tmpl w:val="CEAADEA2"/>
    <w:lvl w:ilvl="0" w:tplc="870EBA2C">
      <w:start w:val="1"/>
      <w:numFmt w:val="decimal"/>
      <w:pStyle w:val="Odstavekseznama"/>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C8B465E"/>
    <w:multiLevelType w:val="multilevel"/>
    <w:tmpl w:val="04BE6790"/>
    <w:lvl w:ilvl="0">
      <w:start w:val="1"/>
      <w:numFmt w:val="decimal"/>
      <w:pStyle w:val="Naslov1"/>
      <w:lvlText w:val="%1"/>
      <w:lvlJc w:val="left"/>
      <w:pPr>
        <w:ind w:left="360" w:hanging="360"/>
      </w:pPr>
      <w:rPr>
        <w:rFonts w:hint="default"/>
      </w:rPr>
    </w:lvl>
    <w:lvl w:ilvl="1">
      <w:start w:val="1"/>
      <w:numFmt w:val="decimal"/>
      <w:pStyle w:val="Naslov2"/>
      <w:lvlText w:val="%1.%2"/>
      <w:lvlJc w:val="left"/>
      <w:pPr>
        <w:ind w:left="576" w:hanging="576"/>
      </w:pPr>
      <w:rPr>
        <w:sz w:val="28"/>
        <w:szCs w:val="28"/>
      </w:r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06913F8"/>
    <w:multiLevelType w:val="singleLevel"/>
    <w:tmpl w:val="0980AC7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AD201BD"/>
    <w:multiLevelType w:val="multilevel"/>
    <w:tmpl w:val="AF724DC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5CD94407"/>
    <w:multiLevelType w:val="hybridMultilevel"/>
    <w:tmpl w:val="E056F2A8"/>
    <w:lvl w:ilvl="0" w:tplc="7BC49DB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E9246A"/>
    <w:multiLevelType w:val="multilevel"/>
    <w:tmpl w:val="B78035E0"/>
    <w:lvl w:ilvl="0">
      <w:start w:val="1"/>
      <w:numFmt w:val="decimal"/>
      <w:pStyle w:val="NaslovS1"/>
      <w:lvlText w:val="%1."/>
      <w:lvlJc w:val="left"/>
      <w:pPr>
        <w:ind w:left="357" w:hanging="357"/>
      </w:pPr>
      <w:rPr>
        <w:rFonts w:hint="default"/>
      </w:rPr>
    </w:lvl>
    <w:lvl w:ilvl="1">
      <w:start w:val="1"/>
      <w:numFmt w:val="decimal"/>
      <w:pStyle w:val="NaslovS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 w15:restartNumberingAfterBreak="0">
    <w:nsid w:val="6A353136"/>
    <w:multiLevelType w:val="multilevel"/>
    <w:tmpl w:val="9A149F0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C70138"/>
    <w:multiLevelType w:val="hybridMultilevel"/>
    <w:tmpl w:val="044C18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4570423"/>
    <w:multiLevelType w:val="hybridMultilevel"/>
    <w:tmpl w:val="E86AAB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98466884">
    <w:abstractNumId w:val="9"/>
  </w:num>
  <w:num w:numId="2" w16cid:durableId="1381905446">
    <w:abstractNumId w:val="9"/>
  </w:num>
  <w:num w:numId="3" w16cid:durableId="1585798538">
    <w:abstractNumId w:val="10"/>
  </w:num>
  <w:num w:numId="4" w16cid:durableId="1367024103">
    <w:abstractNumId w:val="4"/>
  </w:num>
  <w:num w:numId="5" w16cid:durableId="1955549662">
    <w:abstractNumId w:val="7"/>
  </w:num>
  <w:num w:numId="6" w16cid:durableId="1894191329">
    <w:abstractNumId w:val="7"/>
  </w:num>
  <w:num w:numId="7" w16cid:durableId="1290018378">
    <w:abstractNumId w:val="7"/>
  </w:num>
  <w:num w:numId="8" w16cid:durableId="731008605">
    <w:abstractNumId w:val="7"/>
  </w:num>
  <w:num w:numId="9" w16cid:durableId="2131051227">
    <w:abstractNumId w:val="0"/>
  </w:num>
  <w:num w:numId="10" w16cid:durableId="2137526275">
    <w:abstractNumId w:val="0"/>
  </w:num>
  <w:num w:numId="11" w16cid:durableId="1764104829">
    <w:abstractNumId w:val="0"/>
  </w:num>
  <w:num w:numId="12" w16cid:durableId="938103728">
    <w:abstractNumId w:val="5"/>
  </w:num>
  <w:num w:numId="13" w16cid:durableId="541747553">
    <w:abstractNumId w:val="5"/>
  </w:num>
  <w:num w:numId="14" w16cid:durableId="1623917568">
    <w:abstractNumId w:val="5"/>
  </w:num>
  <w:num w:numId="15" w16cid:durableId="378475127">
    <w:abstractNumId w:val="2"/>
  </w:num>
  <w:num w:numId="16" w16cid:durableId="1550219649">
    <w:abstractNumId w:val="12"/>
  </w:num>
  <w:num w:numId="17" w16cid:durableId="934509156">
    <w:abstractNumId w:val="6"/>
  </w:num>
  <w:num w:numId="18" w16cid:durableId="826939550">
    <w:abstractNumId w:val="8"/>
  </w:num>
  <w:num w:numId="19" w16cid:durableId="50689939">
    <w:abstractNumId w:val="1"/>
  </w:num>
  <w:num w:numId="20" w16cid:durableId="9113563">
    <w:abstractNumId w:val="3"/>
  </w:num>
  <w:num w:numId="21" w16cid:durableId="1184632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461"/>
    <w:rsid w:val="0001052D"/>
    <w:rsid w:val="000271CB"/>
    <w:rsid w:val="000E293F"/>
    <w:rsid w:val="001226E8"/>
    <w:rsid w:val="00135BDE"/>
    <w:rsid w:val="0015723F"/>
    <w:rsid w:val="00160D61"/>
    <w:rsid w:val="0017030E"/>
    <w:rsid w:val="001D337A"/>
    <w:rsid w:val="001D6DAD"/>
    <w:rsid w:val="00275B5F"/>
    <w:rsid w:val="00284B0F"/>
    <w:rsid w:val="00286826"/>
    <w:rsid w:val="00294DC7"/>
    <w:rsid w:val="002C6DA1"/>
    <w:rsid w:val="002C70DA"/>
    <w:rsid w:val="002D7AA1"/>
    <w:rsid w:val="00314D8D"/>
    <w:rsid w:val="0033244E"/>
    <w:rsid w:val="00360290"/>
    <w:rsid w:val="003749C9"/>
    <w:rsid w:val="003C79A2"/>
    <w:rsid w:val="003C7D30"/>
    <w:rsid w:val="003E6FDF"/>
    <w:rsid w:val="004E335D"/>
    <w:rsid w:val="004F1C9F"/>
    <w:rsid w:val="00573420"/>
    <w:rsid w:val="00585C1C"/>
    <w:rsid w:val="00596D91"/>
    <w:rsid w:val="0062511F"/>
    <w:rsid w:val="00636970"/>
    <w:rsid w:val="006C4263"/>
    <w:rsid w:val="006C463C"/>
    <w:rsid w:val="006E7AAD"/>
    <w:rsid w:val="00710FA7"/>
    <w:rsid w:val="00734461"/>
    <w:rsid w:val="007664BD"/>
    <w:rsid w:val="007C4AB7"/>
    <w:rsid w:val="007F733E"/>
    <w:rsid w:val="00883110"/>
    <w:rsid w:val="00891235"/>
    <w:rsid w:val="00A45C05"/>
    <w:rsid w:val="00A713FF"/>
    <w:rsid w:val="00AC0962"/>
    <w:rsid w:val="00AC43DC"/>
    <w:rsid w:val="00B45B9D"/>
    <w:rsid w:val="00B77BE7"/>
    <w:rsid w:val="00BD5083"/>
    <w:rsid w:val="00BE3F22"/>
    <w:rsid w:val="00BF34FC"/>
    <w:rsid w:val="00C54A88"/>
    <w:rsid w:val="00CC7285"/>
    <w:rsid w:val="00CD6D8C"/>
    <w:rsid w:val="00D24E5A"/>
    <w:rsid w:val="00D63BA2"/>
    <w:rsid w:val="00D72F21"/>
    <w:rsid w:val="00D91B93"/>
    <w:rsid w:val="00DA4C9C"/>
    <w:rsid w:val="00DA522E"/>
    <w:rsid w:val="00E34409"/>
    <w:rsid w:val="00E74363"/>
    <w:rsid w:val="00E8157D"/>
    <w:rsid w:val="00E97401"/>
    <w:rsid w:val="00EB04FA"/>
    <w:rsid w:val="00EB0BE0"/>
    <w:rsid w:val="00F161A8"/>
    <w:rsid w:val="00F65515"/>
    <w:rsid w:val="00F77CE1"/>
    <w:rsid w:val="00FD74B2"/>
    <w:rsid w:val="00FE27EA"/>
    <w:rsid w:val="00FF69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FA847"/>
  <w15:chartTrackingRefBased/>
  <w15:docId w15:val="{50CB2169-87F8-4C41-BB1E-E1A5B7D60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157D"/>
    <w:pPr>
      <w:spacing w:after="0" w:line="240" w:lineRule="auto"/>
    </w:pPr>
    <w:rPr>
      <w:rFonts w:ascii="Arial" w:hAnsi="Arial" w:cs="Times New Roman"/>
      <w:kern w:val="0"/>
      <w:szCs w:val="24"/>
      <w:lang w:eastAsia="sl-SI"/>
      <w14:ligatures w14:val="none"/>
    </w:rPr>
  </w:style>
  <w:style w:type="paragraph" w:styleId="Naslov1">
    <w:name w:val="heading 1"/>
    <w:basedOn w:val="Navaden"/>
    <w:next w:val="Navaden"/>
    <w:link w:val="Naslov1Znak"/>
    <w:uiPriority w:val="9"/>
    <w:qFormat/>
    <w:rsid w:val="00294DC7"/>
    <w:pPr>
      <w:keepNext/>
      <w:keepLines/>
      <w:numPr>
        <w:numId w:val="14"/>
      </w:numPr>
      <w:spacing w:before="360" w:after="80" w:line="259" w:lineRule="auto"/>
      <w:outlineLvl w:val="0"/>
    </w:pPr>
    <w:rPr>
      <w:rFonts w:ascii="Calibri" w:eastAsiaTheme="majorEastAsia" w:hAnsi="Calibri" w:cstheme="majorBidi"/>
      <w:kern w:val="2"/>
      <w:sz w:val="40"/>
      <w:szCs w:val="40"/>
      <w:lang w:val="sv-SE" w:eastAsia="en-US"/>
      <w14:ligatures w14:val="standardContextual"/>
    </w:rPr>
  </w:style>
  <w:style w:type="paragraph" w:styleId="Naslov2">
    <w:name w:val="heading 2"/>
    <w:basedOn w:val="Navaden"/>
    <w:next w:val="Navaden"/>
    <w:link w:val="Naslov2Znak"/>
    <w:uiPriority w:val="9"/>
    <w:unhideWhenUsed/>
    <w:qFormat/>
    <w:rsid w:val="00294DC7"/>
    <w:pPr>
      <w:keepNext/>
      <w:keepLines/>
      <w:numPr>
        <w:ilvl w:val="1"/>
        <w:numId w:val="14"/>
      </w:numPr>
      <w:spacing w:before="160" w:after="80" w:line="259" w:lineRule="auto"/>
      <w:outlineLvl w:val="1"/>
    </w:pPr>
    <w:rPr>
      <w:rFonts w:ascii="Calibri" w:eastAsiaTheme="majorEastAsia" w:hAnsi="Calibri" w:cstheme="majorBidi"/>
      <w:color w:val="000000" w:themeColor="text1"/>
      <w:kern w:val="2"/>
      <w:sz w:val="28"/>
      <w:szCs w:val="32"/>
      <w:lang w:val="sv-SE" w:eastAsia="en-US"/>
      <w14:ligatures w14:val="standardContextual"/>
    </w:rPr>
  </w:style>
  <w:style w:type="paragraph" w:styleId="Naslov3">
    <w:name w:val="heading 3"/>
    <w:aliases w:val="Naslov S3"/>
    <w:basedOn w:val="NaslovS2"/>
    <w:next w:val="NaslovS2"/>
    <w:link w:val="Naslov3Znak"/>
    <w:uiPriority w:val="9"/>
    <w:unhideWhenUsed/>
    <w:qFormat/>
    <w:rsid w:val="00F65515"/>
    <w:pPr>
      <w:numPr>
        <w:ilvl w:val="2"/>
        <w:numId w:val="14"/>
      </w:numPr>
      <w:spacing w:before="160"/>
      <w:outlineLvl w:val="2"/>
    </w:pPr>
    <w:rPr>
      <w:rFonts w:cstheme="majorBidi"/>
      <w:szCs w:val="28"/>
    </w:rPr>
  </w:style>
  <w:style w:type="paragraph" w:styleId="Naslov4">
    <w:name w:val="heading 4"/>
    <w:basedOn w:val="Navaden"/>
    <w:next w:val="Navaden"/>
    <w:link w:val="Naslov4Znak"/>
    <w:uiPriority w:val="9"/>
    <w:semiHidden/>
    <w:unhideWhenUsed/>
    <w:qFormat/>
    <w:rsid w:val="0073446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734461"/>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734461"/>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734461"/>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734461"/>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734461"/>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rsid w:val="00E8157D"/>
    <w:rPr>
      <w:rFonts w:ascii="Tahoma" w:hAnsi="Tahoma" w:cs="Tahoma"/>
      <w:sz w:val="16"/>
      <w:szCs w:val="16"/>
    </w:rPr>
  </w:style>
  <w:style w:type="character" w:customStyle="1" w:styleId="BesedilooblakaZnak">
    <w:name w:val="Besedilo oblačka Znak"/>
    <w:basedOn w:val="Privzetapisavaodstavka"/>
    <w:link w:val="Besedilooblaka"/>
    <w:semiHidden/>
    <w:rsid w:val="00E8157D"/>
    <w:rPr>
      <w:rFonts w:ascii="Tahoma" w:eastAsia="Times New Roman" w:hAnsi="Tahoma" w:cs="Tahoma"/>
      <w:kern w:val="0"/>
      <w:sz w:val="16"/>
      <w:szCs w:val="16"/>
      <w:lang w:eastAsia="sl-SI"/>
      <w14:ligatures w14:val="none"/>
    </w:rPr>
  </w:style>
  <w:style w:type="character" w:styleId="Besedilooznabemesta">
    <w:name w:val="Placeholder Text"/>
    <w:basedOn w:val="Privzetapisavaodstavka"/>
    <w:uiPriority w:val="99"/>
    <w:semiHidden/>
    <w:rsid w:val="00E8157D"/>
    <w:rPr>
      <w:color w:val="808080"/>
    </w:rPr>
  </w:style>
  <w:style w:type="paragraph" w:styleId="Glava">
    <w:name w:val="header"/>
    <w:basedOn w:val="Navaden"/>
    <w:link w:val="GlavaZnak"/>
    <w:rsid w:val="00E8157D"/>
    <w:pPr>
      <w:tabs>
        <w:tab w:val="center" w:pos="4536"/>
        <w:tab w:val="right" w:pos="9072"/>
      </w:tabs>
    </w:pPr>
  </w:style>
  <w:style w:type="character" w:customStyle="1" w:styleId="GlavaZnak">
    <w:name w:val="Glava Znak"/>
    <w:basedOn w:val="Privzetapisavaodstavka"/>
    <w:link w:val="Glava"/>
    <w:rsid w:val="00E8157D"/>
    <w:rPr>
      <w:rFonts w:ascii="Arial" w:eastAsia="Times New Roman" w:hAnsi="Arial" w:cs="Times New Roman"/>
      <w:kern w:val="0"/>
      <w:szCs w:val="24"/>
      <w:lang w:eastAsia="sl-SI"/>
      <w14:ligatures w14:val="none"/>
    </w:rPr>
  </w:style>
  <w:style w:type="character" w:styleId="Hiperpovezava">
    <w:name w:val="Hyperlink"/>
    <w:basedOn w:val="Privzetapisavaodstavka"/>
    <w:uiPriority w:val="99"/>
    <w:unhideWhenUsed/>
    <w:rsid w:val="00E8157D"/>
    <w:rPr>
      <w:color w:val="0000FF"/>
      <w:u w:val="single"/>
    </w:rPr>
  </w:style>
  <w:style w:type="paragraph" w:styleId="Kazalovsebine1">
    <w:name w:val="toc 1"/>
    <w:basedOn w:val="Navaden"/>
    <w:next w:val="Navaden"/>
    <w:autoRedefine/>
    <w:uiPriority w:val="39"/>
    <w:rsid w:val="00E8157D"/>
    <w:pPr>
      <w:spacing w:after="100"/>
    </w:pPr>
  </w:style>
  <w:style w:type="paragraph" w:customStyle="1" w:styleId="Komentar-besedilo">
    <w:name w:val="Komentar - besedilo"/>
    <w:basedOn w:val="Navaden"/>
    <w:semiHidden/>
    <w:rsid w:val="00E8157D"/>
    <w:rPr>
      <w:sz w:val="20"/>
      <w:szCs w:val="20"/>
    </w:rPr>
  </w:style>
  <w:style w:type="character" w:customStyle="1" w:styleId="Komentar-sklic">
    <w:name w:val="Komentar - sklic"/>
    <w:basedOn w:val="Privzetapisavaodstavka"/>
    <w:semiHidden/>
    <w:rsid w:val="00E8157D"/>
    <w:rPr>
      <w:sz w:val="16"/>
      <w:szCs w:val="16"/>
    </w:rPr>
  </w:style>
  <w:style w:type="character" w:customStyle="1" w:styleId="maintitle">
    <w:name w:val="main_title"/>
    <w:basedOn w:val="Privzetapisavaodstavka"/>
    <w:rsid w:val="00E8157D"/>
  </w:style>
  <w:style w:type="paragraph" w:styleId="Napis">
    <w:name w:val="caption"/>
    <w:basedOn w:val="Navaden"/>
    <w:next w:val="Navaden"/>
    <w:qFormat/>
    <w:rsid w:val="00E8157D"/>
    <w:pPr>
      <w:spacing w:after="200"/>
    </w:pPr>
    <w:rPr>
      <w:b/>
      <w:bCs/>
      <w:color w:val="4F81BD"/>
      <w:sz w:val="18"/>
      <w:szCs w:val="18"/>
    </w:rPr>
  </w:style>
  <w:style w:type="paragraph" w:styleId="Naslov">
    <w:name w:val="Title"/>
    <w:basedOn w:val="Navaden"/>
    <w:next w:val="Navaden"/>
    <w:link w:val="NaslovZnak"/>
    <w:qFormat/>
    <w:rsid w:val="00E8157D"/>
    <w:pPr>
      <w:pBdr>
        <w:bottom w:val="single" w:sz="8" w:space="4" w:color="4F81BD"/>
      </w:pBdr>
      <w:spacing w:after="300"/>
      <w:contextualSpacing/>
    </w:pPr>
    <w:rPr>
      <w:rFonts w:ascii="Cambria" w:hAnsi="Cambria"/>
      <w:color w:val="17365D"/>
      <w:spacing w:val="5"/>
      <w:kern w:val="28"/>
      <w:sz w:val="52"/>
      <w:szCs w:val="52"/>
    </w:rPr>
  </w:style>
  <w:style w:type="character" w:customStyle="1" w:styleId="NaslovZnak">
    <w:name w:val="Naslov Znak"/>
    <w:basedOn w:val="Privzetapisavaodstavka"/>
    <w:link w:val="Naslov"/>
    <w:rsid w:val="00E8157D"/>
    <w:rPr>
      <w:rFonts w:ascii="Cambria" w:eastAsia="Times New Roman" w:hAnsi="Cambria" w:cs="Times New Roman"/>
      <w:color w:val="17365D"/>
      <w:spacing w:val="5"/>
      <w:kern w:val="28"/>
      <w:sz w:val="52"/>
      <w:szCs w:val="52"/>
      <w:lang w:eastAsia="sl-SI"/>
      <w14:ligatures w14:val="none"/>
    </w:rPr>
  </w:style>
  <w:style w:type="character" w:customStyle="1" w:styleId="Naslov1Znak">
    <w:name w:val="Naslov 1 Znak"/>
    <w:basedOn w:val="Privzetapisavaodstavka"/>
    <w:link w:val="Naslov1"/>
    <w:uiPriority w:val="9"/>
    <w:rsid w:val="00294DC7"/>
    <w:rPr>
      <w:rFonts w:ascii="Calibri" w:eastAsiaTheme="majorEastAsia" w:hAnsi="Calibri" w:cstheme="majorBidi"/>
      <w:sz w:val="40"/>
      <w:szCs w:val="40"/>
      <w:lang w:val="sv-SE"/>
    </w:rPr>
  </w:style>
  <w:style w:type="character" w:customStyle="1" w:styleId="Naslov2Znak">
    <w:name w:val="Naslov 2 Znak"/>
    <w:basedOn w:val="Privzetapisavaodstavka"/>
    <w:link w:val="Naslov2"/>
    <w:uiPriority w:val="9"/>
    <w:rsid w:val="00294DC7"/>
    <w:rPr>
      <w:rFonts w:ascii="Calibri" w:eastAsiaTheme="majorEastAsia" w:hAnsi="Calibri" w:cstheme="majorBidi"/>
      <w:color w:val="000000" w:themeColor="text1"/>
      <w:sz w:val="28"/>
      <w:szCs w:val="32"/>
      <w:lang w:val="sv-SE"/>
    </w:rPr>
  </w:style>
  <w:style w:type="character" w:customStyle="1" w:styleId="Naslov3Znak">
    <w:name w:val="Naslov 3 Znak"/>
    <w:aliases w:val="Naslov S3 Znak"/>
    <w:basedOn w:val="Privzetapisavaodstavka"/>
    <w:link w:val="Naslov3"/>
    <w:uiPriority w:val="9"/>
    <w:rsid w:val="00F65515"/>
    <w:rPr>
      <w:rFonts w:ascii="Arial" w:eastAsiaTheme="majorEastAsia" w:hAnsi="Arial" w:cstheme="majorBidi"/>
      <w:b/>
      <w:sz w:val="24"/>
      <w:szCs w:val="28"/>
      <w:lang w:val="sv-SE"/>
    </w:rPr>
  </w:style>
  <w:style w:type="paragraph" w:customStyle="1" w:styleId="NaslovS1">
    <w:name w:val="Naslov S1"/>
    <w:basedOn w:val="Naslov1"/>
    <w:next w:val="Navaden"/>
    <w:link w:val="NaslovS1Znak"/>
    <w:qFormat/>
    <w:rsid w:val="00883110"/>
    <w:pPr>
      <w:numPr>
        <w:numId w:val="2"/>
      </w:numPr>
    </w:pPr>
    <w:rPr>
      <w:rFonts w:ascii="Arial" w:hAnsi="Arial" w:cs="Arial"/>
      <w:b/>
      <w:sz w:val="24"/>
    </w:rPr>
  </w:style>
  <w:style w:type="character" w:customStyle="1" w:styleId="NaslovS1Znak">
    <w:name w:val="Naslov S1 Znak"/>
    <w:basedOn w:val="Naslov1Znak"/>
    <w:link w:val="NaslovS1"/>
    <w:rsid w:val="00883110"/>
    <w:rPr>
      <w:rFonts w:ascii="Arial" w:eastAsiaTheme="majorEastAsia" w:hAnsi="Arial" w:cs="Arial"/>
      <w:b/>
      <w:sz w:val="24"/>
      <w:szCs w:val="40"/>
      <w:lang w:val="sv-SE"/>
    </w:rPr>
  </w:style>
  <w:style w:type="paragraph" w:customStyle="1" w:styleId="NaslovS2">
    <w:name w:val="Naslov S2"/>
    <w:basedOn w:val="NaslovS1"/>
    <w:link w:val="NaslovS2Znak"/>
    <w:qFormat/>
    <w:rsid w:val="00734461"/>
    <w:pPr>
      <w:numPr>
        <w:ilvl w:val="1"/>
      </w:numPr>
    </w:pPr>
  </w:style>
  <w:style w:type="character" w:customStyle="1" w:styleId="NaslovS2Znak">
    <w:name w:val="Naslov S2 Znak"/>
    <w:basedOn w:val="NaslovS1Znak"/>
    <w:link w:val="NaslovS2"/>
    <w:rsid w:val="00734461"/>
    <w:rPr>
      <w:rFonts w:ascii="Arial" w:eastAsiaTheme="majorEastAsia" w:hAnsi="Arial" w:cs="Arial"/>
      <w:b/>
      <w:sz w:val="24"/>
      <w:szCs w:val="40"/>
      <w:lang w:val="sv-SE"/>
    </w:rPr>
  </w:style>
  <w:style w:type="paragraph" w:styleId="NaslovTOC">
    <w:name w:val="TOC Heading"/>
    <w:basedOn w:val="Naslov1"/>
    <w:next w:val="Navaden"/>
    <w:uiPriority w:val="39"/>
    <w:qFormat/>
    <w:rsid w:val="00E8157D"/>
    <w:pPr>
      <w:spacing w:line="276" w:lineRule="auto"/>
      <w:outlineLvl w:val="9"/>
    </w:pPr>
  </w:style>
  <w:style w:type="character" w:customStyle="1" w:styleId="Naslov4Znak">
    <w:name w:val="Naslov 4 Znak"/>
    <w:basedOn w:val="Privzetapisavaodstavka"/>
    <w:link w:val="Naslov4"/>
    <w:uiPriority w:val="9"/>
    <w:semiHidden/>
    <w:rsid w:val="00734461"/>
    <w:rPr>
      <w:rFonts w:eastAsiaTheme="majorEastAsia" w:cstheme="majorBidi"/>
      <w:i/>
      <w:iCs/>
      <w:color w:val="0F4761" w:themeColor="accent1" w:themeShade="BF"/>
      <w:kern w:val="0"/>
      <w:szCs w:val="24"/>
      <w:lang w:eastAsia="sl-SI"/>
      <w14:ligatures w14:val="none"/>
    </w:rPr>
  </w:style>
  <w:style w:type="character" w:customStyle="1" w:styleId="Naslov5Znak">
    <w:name w:val="Naslov 5 Znak"/>
    <w:basedOn w:val="Privzetapisavaodstavka"/>
    <w:link w:val="Naslov5"/>
    <w:uiPriority w:val="9"/>
    <w:semiHidden/>
    <w:rsid w:val="00734461"/>
    <w:rPr>
      <w:rFonts w:eastAsiaTheme="majorEastAsia" w:cstheme="majorBidi"/>
      <w:color w:val="0F4761" w:themeColor="accent1" w:themeShade="BF"/>
      <w:kern w:val="0"/>
      <w:szCs w:val="24"/>
      <w:lang w:eastAsia="sl-SI"/>
      <w14:ligatures w14:val="none"/>
    </w:rPr>
  </w:style>
  <w:style w:type="paragraph" w:customStyle="1" w:styleId="Navadensaso">
    <w:name w:val="Navaden_saso"/>
    <w:basedOn w:val="Navaden"/>
    <w:link w:val="NavadensasoZnak"/>
    <w:qFormat/>
    <w:rsid w:val="00D63BA2"/>
    <w:pPr>
      <w:spacing w:line="276" w:lineRule="auto"/>
    </w:pPr>
  </w:style>
  <w:style w:type="character" w:customStyle="1" w:styleId="NavadensasoZnak">
    <w:name w:val="Navaden_saso Znak"/>
    <w:basedOn w:val="Privzetapisavaodstavka"/>
    <w:link w:val="Navadensaso"/>
    <w:rsid w:val="00D63BA2"/>
    <w:rPr>
      <w:rFonts w:ascii="Arial" w:hAnsi="Arial" w:cs="Times New Roman"/>
      <w:kern w:val="0"/>
      <w:szCs w:val="24"/>
      <w:lang w:eastAsia="sl-SI"/>
      <w14:ligatures w14:val="none"/>
    </w:rPr>
  </w:style>
  <w:style w:type="paragraph" w:styleId="Noga">
    <w:name w:val="footer"/>
    <w:basedOn w:val="Navaden"/>
    <w:link w:val="NogaZnak"/>
    <w:uiPriority w:val="99"/>
    <w:rsid w:val="00E8157D"/>
    <w:pPr>
      <w:tabs>
        <w:tab w:val="center" w:pos="4536"/>
        <w:tab w:val="right" w:pos="9072"/>
      </w:tabs>
    </w:pPr>
  </w:style>
  <w:style w:type="character" w:customStyle="1" w:styleId="NogaZnak">
    <w:name w:val="Noga Znak"/>
    <w:basedOn w:val="Privzetapisavaodstavka"/>
    <w:link w:val="Noga"/>
    <w:uiPriority w:val="99"/>
    <w:rsid w:val="00E8157D"/>
    <w:rPr>
      <w:rFonts w:ascii="Arial" w:eastAsia="Times New Roman" w:hAnsi="Arial" w:cs="Times New Roman"/>
      <w:kern w:val="0"/>
      <w:szCs w:val="24"/>
      <w:lang w:eastAsia="sl-SI"/>
      <w14:ligatures w14:val="none"/>
    </w:rPr>
  </w:style>
  <w:style w:type="paragraph" w:styleId="Odstavekseznama">
    <w:name w:val="List Paragraph"/>
    <w:basedOn w:val="Navaden"/>
    <w:link w:val="OdstavekseznamaZnak"/>
    <w:uiPriority w:val="34"/>
    <w:qFormat/>
    <w:rsid w:val="00E8157D"/>
    <w:pPr>
      <w:numPr>
        <w:numId w:val="4"/>
      </w:numPr>
      <w:spacing w:line="360" w:lineRule="auto"/>
      <w:contextualSpacing/>
      <w:jc w:val="both"/>
    </w:pPr>
  </w:style>
  <w:style w:type="paragraph" w:styleId="Podnaslov">
    <w:name w:val="Subtitle"/>
    <w:basedOn w:val="Navaden"/>
    <w:next w:val="Navaden"/>
    <w:link w:val="PodnaslovZnak"/>
    <w:qFormat/>
    <w:rsid w:val="00E8157D"/>
    <w:pPr>
      <w:numPr>
        <w:ilvl w:val="1"/>
      </w:numPr>
    </w:pPr>
    <w:rPr>
      <w:rFonts w:ascii="Cambria" w:hAnsi="Cambria"/>
      <w:i/>
      <w:iCs/>
      <w:color w:val="4F81BD"/>
      <w:spacing w:val="15"/>
      <w:sz w:val="24"/>
    </w:rPr>
  </w:style>
  <w:style w:type="character" w:customStyle="1" w:styleId="PodnaslovZnak">
    <w:name w:val="Podnaslov Znak"/>
    <w:basedOn w:val="Privzetapisavaodstavka"/>
    <w:link w:val="Podnaslov"/>
    <w:rsid w:val="00E8157D"/>
    <w:rPr>
      <w:rFonts w:ascii="Cambria" w:eastAsia="Times New Roman" w:hAnsi="Cambria" w:cs="Times New Roman"/>
      <w:i/>
      <w:iCs/>
      <w:color w:val="4F81BD"/>
      <w:spacing w:val="15"/>
      <w:kern w:val="0"/>
      <w:sz w:val="24"/>
      <w:szCs w:val="24"/>
      <w:lang w:eastAsia="sl-SI"/>
      <w14:ligatures w14:val="none"/>
    </w:rPr>
  </w:style>
  <w:style w:type="paragraph" w:customStyle="1" w:styleId="Podnaslovsaso1">
    <w:name w:val="Podnaslov_saso_1"/>
    <w:basedOn w:val="Naslov2"/>
    <w:next w:val="Naslov3"/>
    <w:link w:val="Podnaslovsaso1Znak"/>
    <w:qFormat/>
    <w:rsid w:val="00E8157D"/>
    <w:pPr>
      <w:tabs>
        <w:tab w:val="left" w:pos="567"/>
      </w:tabs>
      <w:spacing w:before="400"/>
    </w:pPr>
    <w:rPr>
      <w:rFonts w:ascii="Arial" w:hAnsi="Arial" w:cs="Arial"/>
      <w:spacing w:val="15"/>
      <w:sz w:val="24"/>
      <w:szCs w:val="24"/>
    </w:rPr>
  </w:style>
  <w:style w:type="character" w:customStyle="1" w:styleId="Podnaslovsaso1Znak">
    <w:name w:val="Podnaslov_saso_1 Znak"/>
    <w:basedOn w:val="PodnaslovZnak"/>
    <w:link w:val="Podnaslovsaso1"/>
    <w:rsid w:val="00E8157D"/>
    <w:rPr>
      <w:rFonts w:ascii="Arial" w:eastAsia="Times New Roman" w:hAnsi="Arial" w:cs="Arial"/>
      <w:b/>
      <w:bCs/>
      <w:i w:val="0"/>
      <w:iCs w:val="0"/>
      <w:color w:val="4F81BD"/>
      <w:spacing w:val="15"/>
      <w:kern w:val="0"/>
      <w:sz w:val="24"/>
      <w:szCs w:val="24"/>
      <w:lang w:eastAsia="sl-SI"/>
      <w14:ligatures w14:val="none"/>
    </w:rPr>
  </w:style>
  <w:style w:type="character" w:styleId="SledenaHiperpovezava">
    <w:name w:val="FollowedHyperlink"/>
    <w:basedOn w:val="Privzetapisavaodstavka"/>
    <w:rsid w:val="00E8157D"/>
    <w:rPr>
      <w:color w:val="800080"/>
      <w:u w:val="single"/>
    </w:rPr>
  </w:style>
  <w:style w:type="paragraph" w:styleId="Sprotnaopomba-besedilo">
    <w:name w:val="footnote text"/>
    <w:basedOn w:val="Navaden"/>
    <w:link w:val="Sprotnaopomba-besediloZnak"/>
    <w:rsid w:val="00E8157D"/>
    <w:rPr>
      <w:sz w:val="20"/>
      <w:szCs w:val="20"/>
    </w:rPr>
  </w:style>
  <w:style w:type="character" w:customStyle="1" w:styleId="Sprotnaopomba-besediloZnak">
    <w:name w:val="Sprotna opomba - besedilo Znak"/>
    <w:basedOn w:val="Privzetapisavaodstavka"/>
    <w:link w:val="Sprotnaopomba-besedilo"/>
    <w:rsid w:val="00E8157D"/>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rsid w:val="00E8157D"/>
    <w:rPr>
      <w:vertAlign w:val="superscript"/>
    </w:rPr>
  </w:style>
  <w:style w:type="table" w:customStyle="1" w:styleId="Svetlosenenjepoudarek11">
    <w:name w:val="Svetlo senčenje – poudarek 11"/>
    <w:basedOn w:val="Navadnatabela"/>
    <w:uiPriority w:val="60"/>
    <w:rsid w:val="00E8157D"/>
    <w:pPr>
      <w:spacing w:after="0" w:line="240" w:lineRule="auto"/>
    </w:pPr>
    <w:rPr>
      <w:rFonts w:ascii="Times New Roman" w:hAnsi="Times New Roman" w:cs="Times New Roman"/>
      <w:color w:val="365F91"/>
      <w:kern w:val="0"/>
      <w:sz w:val="20"/>
      <w:szCs w:val="20"/>
      <w:lang w:eastAsia="sl-SI"/>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tevilkastrani">
    <w:name w:val="page number"/>
    <w:basedOn w:val="Privzetapisavaodstavka"/>
    <w:rsid w:val="00E8157D"/>
  </w:style>
  <w:style w:type="character" w:styleId="tevilkavrstice">
    <w:name w:val="line number"/>
    <w:basedOn w:val="Privzetapisavaodstavka"/>
    <w:semiHidden/>
    <w:unhideWhenUsed/>
    <w:rsid w:val="00E8157D"/>
  </w:style>
  <w:style w:type="table" w:customStyle="1" w:styleId="Tabela-mrea">
    <w:name w:val="Tabela - mreža"/>
    <w:basedOn w:val="Navadnatabela"/>
    <w:rsid w:val="00E8157D"/>
    <w:pPr>
      <w:spacing w:after="0" w:line="240" w:lineRule="auto"/>
    </w:pPr>
    <w:rPr>
      <w:rFonts w:ascii="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E8157D"/>
    <w:pPr>
      <w:spacing w:after="0" w:line="240" w:lineRule="auto"/>
    </w:pPr>
    <w:rPr>
      <w:rFonts w:ascii="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komentarja">
    <w:name w:val="Zadeva komentarja"/>
    <w:basedOn w:val="Komentar-besedilo"/>
    <w:next w:val="Komentar-besedilo"/>
    <w:semiHidden/>
    <w:rsid w:val="00E8157D"/>
    <w:rPr>
      <w:b/>
      <w:bCs/>
    </w:rPr>
  </w:style>
  <w:style w:type="character" w:customStyle="1" w:styleId="Naslov6Znak">
    <w:name w:val="Naslov 6 Znak"/>
    <w:basedOn w:val="Privzetapisavaodstavka"/>
    <w:link w:val="Naslov6"/>
    <w:uiPriority w:val="9"/>
    <w:semiHidden/>
    <w:rsid w:val="00734461"/>
    <w:rPr>
      <w:rFonts w:eastAsiaTheme="majorEastAsia" w:cstheme="majorBidi"/>
      <w:i/>
      <w:iCs/>
      <w:color w:val="595959" w:themeColor="text1" w:themeTint="A6"/>
      <w:kern w:val="0"/>
      <w:szCs w:val="24"/>
      <w:lang w:eastAsia="sl-SI"/>
      <w14:ligatures w14:val="none"/>
    </w:rPr>
  </w:style>
  <w:style w:type="character" w:customStyle="1" w:styleId="Naslov7Znak">
    <w:name w:val="Naslov 7 Znak"/>
    <w:basedOn w:val="Privzetapisavaodstavka"/>
    <w:link w:val="Naslov7"/>
    <w:uiPriority w:val="9"/>
    <w:semiHidden/>
    <w:rsid w:val="00734461"/>
    <w:rPr>
      <w:rFonts w:eastAsiaTheme="majorEastAsia" w:cstheme="majorBidi"/>
      <w:color w:val="595959" w:themeColor="text1" w:themeTint="A6"/>
      <w:kern w:val="0"/>
      <w:szCs w:val="24"/>
      <w:lang w:eastAsia="sl-SI"/>
      <w14:ligatures w14:val="none"/>
    </w:rPr>
  </w:style>
  <w:style w:type="character" w:customStyle="1" w:styleId="Naslov8Znak">
    <w:name w:val="Naslov 8 Znak"/>
    <w:basedOn w:val="Privzetapisavaodstavka"/>
    <w:link w:val="Naslov8"/>
    <w:uiPriority w:val="9"/>
    <w:semiHidden/>
    <w:rsid w:val="00734461"/>
    <w:rPr>
      <w:rFonts w:eastAsiaTheme="majorEastAsia" w:cstheme="majorBidi"/>
      <w:i/>
      <w:iCs/>
      <w:color w:val="272727" w:themeColor="text1" w:themeTint="D8"/>
      <w:kern w:val="0"/>
      <w:szCs w:val="24"/>
      <w:lang w:eastAsia="sl-SI"/>
      <w14:ligatures w14:val="none"/>
    </w:rPr>
  </w:style>
  <w:style w:type="character" w:customStyle="1" w:styleId="Naslov9Znak">
    <w:name w:val="Naslov 9 Znak"/>
    <w:basedOn w:val="Privzetapisavaodstavka"/>
    <w:link w:val="Naslov9"/>
    <w:uiPriority w:val="9"/>
    <w:semiHidden/>
    <w:rsid w:val="00734461"/>
    <w:rPr>
      <w:rFonts w:eastAsiaTheme="majorEastAsia" w:cstheme="majorBidi"/>
      <w:color w:val="272727" w:themeColor="text1" w:themeTint="D8"/>
      <w:kern w:val="0"/>
      <w:szCs w:val="24"/>
      <w:lang w:eastAsia="sl-SI"/>
      <w14:ligatures w14:val="none"/>
    </w:rPr>
  </w:style>
  <w:style w:type="paragraph" w:styleId="Citat">
    <w:name w:val="Quote"/>
    <w:basedOn w:val="Navaden"/>
    <w:next w:val="Navaden"/>
    <w:link w:val="CitatZnak"/>
    <w:uiPriority w:val="29"/>
    <w:qFormat/>
    <w:rsid w:val="0073446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734461"/>
    <w:rPr>
      <w:rFonts w:ascii="Arial" w:hAnsi="Arial" w:cs="Times New Roman"/>
      <w:i/>
      <w:iCs/>
      <w:color w:val="404040" w:themeColor="text1" w:themeTint="BF"/>
      <w:kern w:val="0"/>
      <w:szCs w:val="24"/>
      <w:lang w:eastAsia="sl-SI"/>
      <w14:ligatures w14:val="none"/>
    </w:rPr>
  </w:style>
  <w:style w:type="character" w:styleId="Intenzivenpoudarek">
    <w:name w:val="Intense Emphasis"/>
    <w:basedOn w:val="Privzetapisavaodstavka"/>
    <w:uiPriority w:val="21"/>
    <w:qFormat/>
    <w:rsid w:val="00734461"/>
    <w:rPr>
      <w:i/>
      <w:iCs/>
      <w:color w:val="0F4761" w:themeColor="accent1" w:themeShade="BF"/>
    </w:rPr>
  </w:style>
  <w:style w:type="paragraph" w:styleId="Intenzivencitat">
    <w:name w:val="Intense Quote"/>
    <w:basedOn w:val="Navaden"/>
    <w:next w:val="Navaden"/>
    <w:link w:val="IntenzivencitatZnak"/>
    <w:uiPriority w:val="30"/>
    <w:qFormat/>
    <w:rsid w:val="007344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34461"/>
    <w:rPr>
      <w:rFonts w:ascii="Arial" w:hAnsi="Arial" w:cs="Times New Roman"/>
      <w:i/>
      <w:iCs/>
      <w:color w:val="0F4761" w:themeColor="accent1" w:themeShade="BF"/>
      <w:kern w:val="0"/>
      <w:szCs w:val="24"/>
      <w:lang w:eastAsia="sl-SI"/>
      <w14:ligatures w14:val="none"/>
    </w:rPr>
  </w:style>
  <w:style w:type="character" w:styleId="Intenzivensklic">
    <w:name w:val="Intense Reference"/>
    <w:basedOn w:val="Privzetapisavaodstavka"/>
    <w:uiPriority w:val="32"/>
    <w:qFormat/>
    <w:rsid w:val="00734461"/>
    <w:rPr>
      <w:b/>
      <w:bCs/>
      <w:smallCaps/>
      <w:color w:val="0F4761" w:themeColor="accent1" w:themeShade="BF"/>
      <w:spacing w:val="5"/>
    </w:rPr>
  </w:style>
  <w:style w:type="character" w:customStyle="1" w:styleId="OdstavekseznamaZnak">
    <w:name w:val="Odstavek seznama Znak"/>
    <w:basedOn w:val="Privzetapisavaodstavka"/>
    <w:link w:val="Odstavekseznama"/>
    <w:uiPriority w:val="34"/>
    <w:locked/>
    <w:rsid w:val="001D337A"/>
    <w:rPr>
      <w:rFonts w:ascii="Arial" w:hAnsi="Arial" w:cs="Times New Roman"/>
      <w:kern w:val="0"/>
      <w:szCs w:val="24"/>
      <w:lang w:eastAsia="sl-SI"/>
      <w14:ligatures w14:val="none"/>
    </w:rPr>
  </w:style>
  <w:style w:type="paragraph" w:styleId="Kazalovsebine2">
    <w:name w:val="toc 2"/>
    <w:basedOn w:val="Navaden"/>
    <w:next w:val="Navaden"/>
    <w:autoRedefine/>
    <w:uiPriority w:val="39"/>
    <w:unhideWhenUsed/>
    <w:rsid w:val="00AC0962"/>
    <w:pPr>
      <w:spacing w:after="100" w:line="259" w:lineRule="auto"/>
      <w:ind w:left="220"/>
    </w:pPr>
    <w:rPr>
      <w:rFonts w:asciiTheme="minorHAnsi" w:eastAsiaTheme="minorEastAsia" w:hAnsiTheme="minorHAnsi"/>
      <w:szCs w:val="22"/>
    </w:rPr>
  </w:style>
  <w:style w:type="paragraph" w:styleId="Kazalovsebine3">
    <w:name w:val="toc 3"/>
    <w:basedOn w:val="Navaden"/>
    <w:next w:val="Navaden"/>
    <w:autoRedefine/>
    <w:uiPriority w:val="39"/>
    <w:unhideWhenUsed/>
    <w:rsid w:val="00AC0962"/>
    <w:pPr>
      <w:spacing w:after="100" w:line="259" w:lineRule="auto"/>
      <w:ind w:left="440"/>
    </w:pPr>
    <w:rPr>
      <w:rFonts w:asciiTheme="minorHAnsi" w:eastAsiaTheme="minorEastAsia"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EE1B1EC5F64794AFCE08307E65AFCF"/>
        <w:category>
          <w:name w:val="Splošno"/>
          <w:gallery w:val="placeholder"/>
        </w:category>
        <w:types>
          <w:type w:val="bbPlcHdr"/>
        </w:types>
        <w:behaviors>
          <w:behavior w:val="content"/>
        </w:behaviors>
        <w:guid w:val="{75E018DC-6844-4F24-BD83-435A5093CC47}"/>
      </w:docPartPr>
      <w:docPartBody>
        <w:p w:rsidR="002B6543" w:rsidRDefault="008D520C" w:rsidP="008D520C">
          <w:pPr>
            <w:pStyle w:val="60EE1B1EC5F64794AFCE08307E65AFCF"/>
          </w:pPr>
          <w:r w:rsidRPr="000D094A">
            <w:rPr>
              <w:rStyle w:val="Besedilooznabemesta"/>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20C"/>
    <w:rsid w:val="00126C01"/>
    <w:rsid w:val="001D6DAD"/>
    <w:rsid w:val="0027411B"/>
    <w:rsid w:val="00275B5F"/>
    <w:rsid w:val="002B6543"/>
    <w:rsid w:val="0033244E"/>
    <w:rsid w:val="00360290"/>
    <w:rsid w:val="003D44E7"/>
    <w:rsid w:val="00402837"/>
    <w:rsid w:val="00414BD9"/>
    <w:rsid w:val="00485080"/>
    <w:rsid w:val="00600E9D"/>
    <w:rsid w:val="006C4263"/>
    <w:rsid w:val="006C463C"/>
    <w:rsid w:val="007D6D43"/>
    <w:rsid w:val="008572C7"/>
    <w:rsid w:val="008D520C"/>
    <w:rsid w:val="00A35FC5"/>
    <w:rsid w:val="00BD5083"/>
    <w:rsid w:val="00D72F21"/>
    <w:rsid w:val="00DA4C9C"/>
    <w:rsid w:val="00DA522E"/>
    <w:rsid w:val="00F557B4"/>
    <w:rsid w:val="00FA676B"/>
    <w:rsid w:val="00FF69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D520C"/>
    <w:rPr>
      <w:color w:val="808080"/>
    </w:rPr>
  </w:style>
  <w:style w:type="paragraph" w:customStyle="1" w:styleId="60EE1B1EC5F64794AFCE08307E65AFCF">
    <w:name w:val="60EE1B1EC5F64794AFCE08307E65AFCF"/>
    <w:rsid w:val="008D52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A7D226C30DFA48800C4914629D34ED" ma:contentTypeVersion="3" ma:contentTypeDescription="Ustvari nov dokument." ma:contentTypeScope="" ma:versionID="6c575c48f770f007cca883c5cf53bfa6">
  <xsd:schema xmlns:xsd="http://www.w3.org/2001/XMLSchema" xmlns:xs="http://www.w3.org/2001/XMLSchema" xmlns:p="http://schemas.microsoft.com/office/2006/metadata/properties" xmlns:ns2="91ea302b-7ad6-41be-92c0-0eb3dac2d939" targetNamespace="http://schemas.microsoft.com/office/2006/metadata/properties" ma:root="true" ma:fieldsID="f12616395e54430cb4a0cfb4108e5a06" ns2:_="">
    <xsd:import namespace="91ea302b-7ad6-41be-92c0-0eb3dac2d9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ea302b-7ad6-41be-92c0-0eb3dac2d9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5DF90D-02BC-4EDB-A89B-785E33F40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ea302b-7ad6-41be-92c0-0eb3dac2d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CF4CD-39D0-472C-B549-C1E1BF576EED}">
  <ds:schemaRefs>
    <ds:schemaRef ds:uri="http://schemas.microsoft.com/sharepoint/v3/contenttype/forms"/>
  </ds:schemaRefs>
</ds:datastoreItem>
</file>

<file path=customXml/itemProps3.xml><?xml version="1.0" encoding="utf-8"?>
<ds:datastoreItem xmlns:ds="http://schemas.openxmlformats.org/officeDocument/2006/customXml" ds:itemID="{3EFA67D0-8294-4B33-B0A6-8E922B96C360}">
  <ds:schemaRefs>
    <ds:schemaRef ds:uri="http://schemas.openxmlformats.org/officeDocument/2006/bibliography"/>
  </ds:schemaRefs>
</ds:datastoreItem>
</file>

<file path=customXml/itemProps4.xml><?xml version="1.0" encoding="utf-8"?>
<ds:datastoreItem xmlns:ds="http://schemas.openxmlformats.org/officeDocument/2006/customXml" ds:itemID="{48CC73DB-5F32-4673-98E4-9C2FCEF7045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1372</Words>
  <Characters>7838</Characters>
  <Application>Microsoft Office Word</Application>
  <DocSecurity>0</DocSecurity>
  <Lines>298</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 Irgl</dc:creator>
  <cp:keywords/>
  <dc:description/>
  <cp:lastModifiedBy>Matej Šnuderl</cp:lastModifiedBy>
  <cp:revision>2</cp:revision>
  <dcterms:created xsi:type="dcterms:W3CDTF">2026-07-09T09:13:00Z</dcterms:created>
  <dcterms:modified xsi:type="dcterms:W3CDTF">2026-07-09T09:13:00Z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0x01010064A7D226C30DFA48800C4914629D34ED</vt:lpwstr>
  </property>
</Properties>
</file>